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F83F24" w14:textId="77777777" w:rsidR="007F5B01" w:rsidRPr="00F67D64" w:rsidRDefault="007F5B01">
      <w:pPr>
        <w:spacing w:line="360" w:lineRule="auto"/>
        <w:rPr>
          <w:rFonts w:eastAsia="Calibri" w:cstheme="minorHAnsi"/>
          <w:color w:val="000000" w:themeColor="text1"/>
          <w:sz w:val="16"/>
          <w:szCs w:val="16"/>
          <w:lang w:bidi="en-US"/>
        </w:rPr>
      </w:pPr>
    </w:p>
    <w:p w14:paraId="509B3FE3" w14:textId="530511AF" w:rsidR="007F5B01" w:rsidRPr="00F67D64" w:rsidRDefault="009E4599">
      <w:pPr>
        <w:spacing w:after="0" w:line="240" w:lineRule="auto"/>
        <w:textAlignment w:val="baseline"/>
        <w:rPr>
          <w:rFonts w:eastAsia="Times New Roman" w:cstheme="minorHAnsi"/>
          <w:color w:val="000000" w:themeColor="text1"/>
          <w:sz w:val="18"/>
          <w:szCs w:val="18"/>
          <w:lang w:eastAsia="ar-SA"/>
        </w:rPr>
      </w:pPr>
      <w:r w:rsidRPr="00F67D64">
        <w:rPr>
          <w:rFonts w:eastAsia="Times New Roman" w:cstheme="minorHAnsi"/>
          <w:color w:val="000000" w:themeColor="text1"/>
          <w:sz w:val="20"/>
          <w:szCs w:val="20"/>
          <w:lang w:eastAsia="ar-SA"/>
        </w:rPr>
        <w:t xml:space="preserve">                                                                                                                            </w:t>
      </w:r>
      <w:r w:rsidRPr="00F67D64">
        <w:rPr>
          <w:rFonts w:eastAsia="Times New Roman" w:cstheme="minorHAnsi"/>
          <w:b/>
          <w:color w:val="000000" w:themeColor="text1"/>
          <w:sz w:val="18"/>
          <w:szCs w:val="18"/>
          <w:lang w:eastAsia="ar-SA"/>
        </w:rPr>
        <w:t xml:space="preserve">Załącznik nr </w:t>
      </w:r>
      <w:r w:rsidR="00E50F65" w:rsidRPr="00F67D64">
        <w:rPr>
          <w:rFonts w:eastAsia="Times New Roman" w:cstheme="minorHAnsi"/>
          <w:b/>
          <w:color w:val="000000" w:themeColor="text1"/>
          <w:sz w:val="18"/>
          <w:szCs w:val="18"/>
          <w:lang w:eastAsia="ar-SA"/>
        </w:rPr>
        <w:t>3</w:t>
      </w:r>
      <w:r w:rsidRPr="00F67D64">
        <w:rPr>
          <w:rFonts w:eastAsia="Times New Roman" w:cstheme="minorHAnsi"/>
          <w:b/>
          <w:color w:val="000000" w:themeColor="text1"/>
          <w:sz w:val="18"/>
          <w:szCs w:val="18"/>
          <w:lang w:eastAsia="ar-SA"/>
        </w:rPr>
        <w:t xml:space="preserve"> do SWZ</w:t>
      </w:r>
    </w:p>
    <w:p w14:paraId="6EEED263" w14:textId="77777777" w:rsidR="007F5B01" w:rsidRPr="00F67D64" w:rsidRDefault="007F5B01">
      <w:pPr>
        <w:pStyle w:val="NormalnyWeb"/>
        <w:spacing w:before="0" w:after="0"/>
        <w:jc w:val="center"/>
        <w:rPr>
          <w:rFonts w:asciiTheme="minorHAnsi" w:hAnsiTheme="minorHAnsi" w:cstheme="minorHAnsi"/>
          <w:b/>
          <w:bCs/>
          <w:color w:val="000000" w:themeColor="text1"/>
          <w:sz w:val="20"/>
          <w:szCs w:val="20"/>
          <w:u w:val="single"/>
        </w:rPr>
      </w:pPr>
    </w:p>
    <w:p w14:paraId="5B0A0185" w14:textId="77777777" w:rsidR="007F5B01" w:rsidRPr="00F67D64" w:rsidRDefault="009E4599">
      <w:pPr>
        <w:pStyle w:val="NormalnyWeb"/>
        <w:spacing w:before="0" w:after="0"/>
        <w:jc w:val="center"/>
        <w:rPr>
          <w:rFonts w:asciiTheme="minorHAnsi" w:hAnsiTheme="minorHAnsi" w:cstheme="minorHAnsi"/>
          <w:color w:val="000000" w:themeColor="text1"/>
          <w:sz w:val="20"/>
          <w:szCs w:val="20"/>
        </w:rPr>
      </w:pPr>
      <w:r w:rsidRPr="00F67D64">
        <w:rPr>
          <w:rFonts w:asciiTheme="minorHAnsi" w:hAnsiTheme="minorHAnsi" w:cstheme="minorHAnsi"/>
          <w:b/>
          <w:bCs/>
          <w:color w:val="000000" w:themeColor="text1"/>
          <w:sz w:val="20"/>
          <w:szCs w:val="20"/>
          <w:u w:val="single"/>
        </w:rPr>
        <w:t>Opis przedmiotu zamówienia</w:t>
      </w:r>
    </w:p>
    <w:p w14:paraId="29E93830" w14:textId="77777777" w:rsidR="007F5B01" w:rsidRPr="00F67D64" w:rsidRDefault="009E4599">
      <w:pPr>
        <w:pStyle w:val="NormalnyWeb"/>
        <w:spacing w:before="0" w:after="0"/>
        <w:rPr>
          <w:rFonts w:asciiTheme="minorHAnsi" w:hAnsiTheme="minorHAnsi" w:cstheme="minorHAnsi"/>
          <w:b/>
          <w:color w:val="000000" w:themeColor="text1"/>
          <w:sz w:val="22"/>
          <w:szCs w:val="22"/>
        </w:rPr>
      </w:pPr>
      <w:r w:rsidRPr="00F67D64">
        <w:rPr>
          <w:rFonts w:asciiTheme="minorHAnsi" w:hAnsiTheme="minorHAnsi" w:cstheme="minorHAnsi"/>
          <w:color w:val="000000" w:themeColor="text1"/>
          <w:sz w:val="20"/>
          <w:szCs w:val="20"/>
        </w:rPr>
        <w:t xml:space="preserve">I. Nazwa: </w:t>
      </w:r>
      <w:r w:rsidRPr="00F67D64">
        <w:rPr>
          <w:rFonts w:asciiTheme="minorHAnsi" w:hAnsiTheme="minorHAnsi" w:cstheme="minorHAnsi"/>
          <w:b/>
          <w:color w:val="000000" w:themeColor="text1"/>
          <w:sz w:val="22"/>
          <w:szCs w:val="22"/>
        </w:rPr>
        <w:t xml:space="preserve">Elementy systemu ratunkowego Tower of Life - 28 szt. </w:t>
      </w:r>
    </w:p>
    <w:p w14:paraId="731D605A" w14:textId="77777777" w:rsidR="007F5B01" w:rsidRPr="00F67D64" w:rsidRDefault="009E4599">
      <w:pPr>
        <w:pStyle w:val="NormalnyWeb"/>
        <w:spacing w:before="0" w:after="0"/>
        <w:rPr>
          <w:rFonts w:asciiTheme="minorHAnsi" w:hAnsiTheme="minorHAnsi" w:cstheme="minorHAnsi"/>
          <w:bCs/>
          <w:i/>
          <w:color w:val="000000" w:themeColor="text1"/>
          <w:sz w:val="22"/>
          <w:szCs w:val="22"/>
        </w:rPr>
      </w:pPr>
      <w:r w:rsidRPr="00F67D64">
        <w:rPr>
          <w:rFonts w:asciiTheme="minorHAnsi" w:hAnsiTheme="minorHAnsi" w:cstheme="minorHAnsi"/>
          <w:b/>
          <w:color w:val="000000" w:themeColor="text1"/>
          <w:sz w:val="22"/>
          <w:szCs w:val="22"/>
        </w:rPr>
        <w:t xml:space="preserve">   </w:t>
      </w:r>
      <w:r w:rsidRPr="00F67D64">
        <w:rPr>
          <w:rFonts w:asciiTheme="minorHAnsi" w:hAnsiTheme="minorHAnsi" w:cstheme="minorHAnsi"/>
          <w:color w:val="000000" w:themeColor="text1"/>
          <w:sz w:val="20"/>
          <w:szCs w:val="20"/>
        </w:rPr>
        <w:t>dla Wydziału Medycznego PWr</w:t>
      </w:r>
    </w:p>
    <w:p w14:paraId="49065182" w14:textId="77777777" w:rsidR="007F5B01" w:rsidRPr="00F67D64" w:rsidRDefault="007F5B01">
      <w:pPr>
        <w:pStyle w:val="NormalnyWeb"/>
        <w:spacing w:before="0" w:after="0"/>
        <w:jc w:val="both"/>
        <w:rPr>
          <w:rFonts w:asciiTheme="minorHAnsi" w:hAnsiTheme="minorHAnsi" w:cstheme="minorHAnsi"/>
          <w:bCs/>
          <w:color w:val="000000" w:themeColor="text1"/>
          <w:sz w:val="20"/>
          <w:szCs w:val="20"/>
        </w:rPr>
      </w:pPr>
    </w:p>
    <w:p w14:paraId="04FF9D50" w14:textId="77777777" w:rsidR="000A71A0" w:rsidRPr="00F67D64" w:rsidRDefault="009E4599">
      <w:pPr>
        <w:pStyle w:val="NormalnyWeb"/>
        <w:spacing w:before="0" w:after="0"/>
        <w:jc w:val="both"/>
        <w:rPr>
          <w:rFonts w:asciiTheme="minorHAnsi" w:hAnsiTheme="minorHAnsi" w:cstheme="minorHAnsi"/>
          <w:bCs/>
          <w:color w:val="000000" w:themeColor="text1"/>
          <w:sz w:val="20"/>
          <w:szCs w:val="20"/>
        </w:rPr>
      </w:pPr>
      <w:r w:rsidRPr="00F67D64">
        <w:rPr>
          <w:rFonts w:asciiTheme="minorHAnsi" w:hAnsiTheme="minorHAnsi" w:cstheme="minorHAnsi"/>
          <w:bCs/>
          <w:color w:val="000000" w:themeColor="text1"/>
          <w:sz w:val="20"/>
          <w:szCs w:val="20"/>
        </w:rPr>
        <w:t xml:space="preserve">II. Krótki opis: </w:t>
      </w:r>
    </w:p>
    <w:p w14:paraId="105B70F2" w14:textId="77777777" w:rsidR="000A71A0" w:rsidRPr="00F67D64" w:rsidRDefault="003F4453">
      <w:pPr>
        <w:pStyle w:val="NormalnyWeb"/>
        <w:spacing w:before="0" w:after="0"/>
        <w:jc w:val="both"/>
        <w:rPr>
          <w:rFonts w:asciiTheme="minorHAnsi" w:hAnsiTheme="minorHAnsi" w:cstheme="minorHAnsi"/>
          <w:bCs/>
          <w:color w:val="000000" w:themeColor="text1"/>
          <w:sz w:val="20"/>
          <w:szCs w:val="20"/>
        </w:rPr>
      </w:pPr>
      <w:r w:rsidRPr="00F67D64">
        <w:rPr>
          <w:rFonts w:asciiTheme="minorHAnsi" w:hAnsiTheme="minorHAnsi" w:cstheme="minorHAnsi"/>
          <w:bCs/>
          <w:color w:val="000000" w:themeColor="text1"/>
          <w:sz w:val="20"/>
          <w:szCs w:val="20"/>
        </w:rPr>
        <w:t>Wykonanie</w:t>
      </w:r>
      <w:r w:rsidR="000A71A0" w:rsidRPr="00F67D64">
        <w:rPr>
          <w:rFonts w:asciiTheme="minorHAnsi" w:hAnsiTheme="minorHAnsi" w:cstheme="minorHAnsi"/>
          <w:bCs/>
          <w:color w:val="000000" w:themeColor="text1"/>
          <w:sz w:val="20"/>
          <w:szCs w:val="20"/>
        </w:rPr>
        <w:t>:</w:t>
      </w:r>
    </w:p>
    <w:p w14:paraId="703B3E06" w14:textId="2C253E2A" w:rsidR="000A71A0" w:rsidRPr="00F67D64" w:rsidRDefault="009E4599">
      <w:pPr>
        <w:pStyle w:val="NormalnyWeb"/>
        <w:spacing w:before="0" w:after="0"/>
        <w:jc w:val="both"/>
        <w:rPr>
          <w:rFonts w:asciiTheme="minorHAnsi" w:hAnsiTheme="minorHAnsi" w:cstheme="minorHAnsi"/>
          <w:bCs/>
          <w:color w:val="000000" w:themeColor="text1"/>
          <w:sz w:val="20"/>
          <w:szCs w:val="20"/>
        </w:rPr>
      </w:pPr>
      <w:r w:rsidRPr="00F67D64">
        <w:rPr>
          <w:rFonts w:asciiTheme="minorHAnsi" w:hAnsiTheme="minorHAnsi" w:cstheme="minorHAnsi"/>
          <w:bCs/>
          <w:color w:val="000000" w:themeColor="text1"/>
          <w:sz w:val="20"/>
          <w:szCs w:val="20"/>
        </w:rPr>
        <w:t xml:space="preserve">14 wolnostojących wież ratunkowych </w:t>
      </w:r>
      <w:r w:rsidR="000A71A0" w:rsidRPr="00F67D64">
        <w:rPr>
          <w:rFonts w:asciiTheme="minorHAnsi" w:hAnsiTheme="minorHAnsi" w:cstheme="minorHAnsi"/>
          <w:bCs/>
          <w:color w:val="000000" w:themeColor="text1"/>
          <w:sz w:val="20"/>
          <w:szCs w:val="20"/>
        </w:rPr>
        <w:t>na terenie kampusu Politechniki Wrocławskiej</w:t>
      </w:r>
    </w:p>
    <w:p w14:paraId="1271C8F6" w14:textId="2BC75C93" w:rsidR="007F5B01" w:rsidRPr="00F67D64" w:rsidRDefault="009E4599">
      <w:pPr>
        <w:pStyle w:val="NormalnyWeb"/>
        <w:spacing w:before="0" w:after="0"/>
        <w:jc w:val="both"/>
        <w:rPr>
          <w:rFonts w:asciiTheme="minorHAnsi" w:hAnsiTheme="minorHAnsi" w:cstheme="minorHAnsi"/>
          <w:bCs/>
          <w:color w:val="000000" w:themeColor="text1"/>
          <w:sz w:val="20"/>
          <w:szCs w:val="20"/>
        </w:rPr>
      </w:pPr>
      <w:r w:rsidRPr="00F67D64">
        <w:rPr>
          <w:rFonts w:asciiTheme="minorHAnsi" w:hAnsiTheme="minorHAnsi" w:cstheme="minorHAnsi"/>
          <w:bCs/>
          <w:color w:val="000000" w:themeColor="text1"/>
          <w:sz w:val="20"/>
          <w:szCs w:val="20"/>
        </w:rPr>
        <w:t>14 modułów ratunkowych na terenie kampusu Politechniki Wrocławskiej</w:t>
      </w:r>
    </w:p>
    <w:p w14:paraId="32374BF3" w14:textId="77777777" w:rsidR="007F5B01" w:rsidRPr="00F67D64" w:rsidRDefault="007F5B01">
      <w:pPr>
        <w:pStyle w:val="NormalnyWeb"/>
        <w:spacing w:before="0" w:after="0"/>
        <w:jc w:val="both"/>
        <w:rPr>
          <w:rFonts w:asciiTheme="minorHAnsi" w:hAnsiTheme="minorHAnsi" w:cstheme="minorHAnsi"/>
          <w:b/>
          <w:bCs/>
          <w:i/>
          <w:color w:val="000000" w:themeColor="text1"/>
          <w:sz w:val="22"/>
          <w:szCs w:val="22"/>
        </w:rPr>
      </w:pPr>
    </w:p>
    <w:p w14:paraId="0E69872A" w14:textId="2BCE9BD0" w:rsidR="007F5B01" w:rsidRPr="00F67D64" w:rsidRDefault="009E4599">
      <w:pPr>
        <w:pStyle w:val="NormalnyWeb"/>
        <w:spacing w:before="0" w:after="0"/>
        <w:jc w:val="both"/>
        <w:rPr>
          <w:rFonts w:asciiTheme="minorHAnsi" w:hAnsiTheme="minorHAnsi" w:cstheme="minorHAnsi"/>
          <w:color w:val="000000" w:themeColor="text1"/>
          <w:sz w:val="20"/>
          <w:szCs w:val="20"/>
          <w:lang w:eastAsia="pl-PL"/>
        </w:rPr>
      </w:pPr>
      <w:r w:rsidRPr="00F67D64">
        <w:rPr>
          <w:rFonts w:asciiTheme="minorHAnsi" w:hAnsiTheme="minorHAnsi" w:cstheme="minorHAnsi"/>
          <w:color w:val="000000" w:themeColor="text1"/>
          <w:sz w:val="20"/>
          <w:szCs w:val="20"/>
          <w:lang w:eastAsia="pl-PL"/>
        </w:rPr>
        <w:t>III. Opis przez parametry / specyfikacja techniczna:</w:t>
      </w:r>
    </w:p>
    <w:p w14:paraId="303C4A23" w14:textId="77777777" w:rsidR="000A71A0" w:rsidRPr="00F67D64" w:rsidRDefault="000A71A0">
      <w:pPr>
        <w:pStyle w:val="NormalnyWeb"/>
        <w:spacing w:before="0" w:after="0"/>
        <w:jc w:val="both"/>
        <w:rPr>
          <w:rFonts w:asciiTheme="minorHAnsi" w:hAnsiTheme="minorHAnsi" w:cstheme="minorHAnsi"/>
          <w:color w:val="000000" w:themeColor="text1"/>
          <w:sz w:val="20"/>
          <w:szCs w:val="20"/>
          <w:lang w:eastAsia="pl-PL"/>
        </w:rPr>
      </w:pPr>
    </w:p>
    <w:tbl>
      <w:tblPr>
        <w:tblW w:w="9237" w:type="dxa"/>
        <w:tblInd w:w="-22" w:type="dxa"/>
        <w:tblLayout w:type="fixed"/>
        <w:tblCellMar>
          <w:top w:w="60" w:type="dxa"/>
          <w:left w:w="60" w:type="dxa"/>
          <w:bottom w:w="60" w:type="dxa"/>
          <w:right w:w="60" w:type="dxa"/>
        </w:tblCellMar>
        <w:tblLook w:val="0000" w:firstRow="0" w:lastRow="0" w:firstColumn="0" w:lastColumn="0" w:noHBand="0" w:noVBand="0"/>
      </w:tblPr>
      <w:tblGrid>
        <w:gridCol w:w="644"/>
        <w:gridCol w:w="4258"/>
        <w:gridCol w:w="4335"/>
      </w:tblGrid>
      <w:tr w:rsidR="00655109" w:rsidRPr="00F67D64" w14:paraId="38B5FB86" w14:textId="77777777">
        <w:tc>
          <w:tcPr>
            <w:tcW w:w="9237" w:type="dxa"/>
            <w:gridSpan w:val="3"/>
            <w:tcBorders>
              <w:top w:val="thickThinLargeGap" w:sz="6" w:space="0" w:color="000000"/>
              <w:left w:val="thickThinLargeGap" w:sz="6" w:space="0" w:color="000000"/>
              <w:bottom w:val="thickThinLargeGap" w:sz="6" w:space="0" w:color="000000"/>
              <w:right w:val="thickThinLargeGap" w:sz="6" w:space="0" w:color="000000"/>
            </w:tcBorders>
            <w:vAlign w:val="center"/>
          </w:tcPr>
          <w:p w14:paraId="01732097" w14:textId="77777777" w:rsidR="007F5B01" w:rsidRPr="00F67D64" w:rsidRDefault="009E4599">
            <w:pPr>
              <w:spacing w:after="0" w:line="276" w:lineRule="auto"/>
              <w:jc w:val="center"/>
              <w:rPr>
                <w:rFonts w:cstheme="minorHAnsi"/>
                <w:color w:val="000000" w:themeColor="text1"/>
                <w:sz w:val="20"/>
                <w:szCs w:val="20"/>
              </w:rPr>
            </w:pPr>
            <w:r w:rsidRPr="00F67D64">
              <w:rPr>
                <w:rFonts w:eastAsia="Times New Roman" w:cstheme="minorHAnsi"/>
                <w:color w:val="000000" w:themeColor="text1"/>
                <w:sz w:val="20"/>
                <w:szCs w:val="20"/>
                <w:lang w:eastAsia="pl-PL"/>
              </w:rPr>
              <w:t>Parametry techniczne i funkcjonalne urządzenia</w:t>
            </w:r>
          </w:p>
        </w:tc>
      </w:tr>
      <w:tr w:rsidR="00655109" w:rsidRPr="00F67D64" w14:paraId="42F8A53D" w14:textId="77777777">
        <w:trPr>
          <w:trHeight w:val="481"/>
        </w:trPr>
        <w:tc>
          <w:tcPr>
            <w:tcW w:w="644" w:type="dxa"/>
            <w:tcBorders>
              <w:top w:val="thickThinLargeGap" w:sz="6" w:space="0" w:color="000000"/>
              <w:left w:val="thickThinLargeGap" w:sz="6" w:space="0" w:color="000000"/>
              <w:bottom w:val="thickThinLargeGap" w:sz="6" w:space="0" w:color="000000"/>
            </w:tcBorders>
          </w:tcPr>
          <w:p w14:paraId="387F2623" w14:textId="77777777" w:rsidR="007F5B01" w:rsidRPr="00F67D64" w:rsidRDefault="009E4599">
            <w:pPr>
              <w:spacing w:after="0" w:line="360" w:lineRule="auto"/>
              <w:rPr>
                <w:rFonts w:eastAsia="Times New Roman" w:cstheme="minorHAnsi"/>
                <w:b/>
                <w:color w:val="000000" w:themeColor="text1"/>
                <w:sz w:val="20"/>
                <w:szCs w:val="20"/>
                <w:lang w:eastAsia="pl-PL"/>
              </w:rPr>
            </w:pPr>
            <w:r w:rsidRPr="00F67D64">
              <w:rPr>
                <w:rFonts w:eastAsia="Times New Roman" w:cstheme="minorHAnsi"/>
                <w:color w:val="000000" w:themeColor="text1"/>
                <w:sz w:val="20"/>
                <w:szCs w:val="20"/>
                <w:lang w:eastAsia="pl-PL"/>
              </w:rPr>
              <w:t>L.p.</w:t>
            </w:r>
          </w:p>
        </w:tc>
        <w:tc>
          <w:tcPr>
            <w:tcW w:w="4258" w:type="dxa"/>
            <w:tcBorders>
              <w:top w:val="thickThinLargeGap" w:sz="6" w:space="0" w:color="000000"/>
              <w:left w:val="thickThinLargeGap" w:sz="6" w:space="0" w:color="000000"/>
              <w:bottom w:val="thickThinLargeGap" w:sz="6" w:space="0" w:color="000000"/>
            </w:tcBorders>
            <w:vAlign w:val="center"/>
          </w:tcPr>
          <w:p w14:paraId="00E6E595" w14:textId="77777777" w:rsidR="007F5B01" w:rsidRPr="00F67D64" w:rsidRDefault="009E4599">
            <w:pPr>
              <w:spacing w:after="0" w:line="360" w:lineRule="auto"/>
              <w:jc w:val="center"/>
              <w:rPr>
                <w:rFonts w:eastAsia="Times New Roman" w:cstheme="minorHAnsi"/>
                <w:b/>
                <w:color w:val="000000" w:themeColor="text1"/>
                <w:sz w:val="20"/>
                <w:szCs w:val="20"/>
                <w:lang w:eastAsia="pl-PL"/>
              </w:rPr>
            </w:pPr>
            <w:r w:rsidRPr="00F67D64">
              <w:rPr>
                <w:rFonts w:eastAsia="Times New Roman" w:cstheme="minorHAnsi"/>
                <w:b/>
                <w:color w:val="000000" w:themeColor="text1"/>
                <w:sz w:val="20"/>
                <w:szCs w:val="20"/>
                <w:lang w:eastAsia="pl-PL"/>
              </w:rPr>
              <w:t>Żądane przez Zamawiającego</w:t>
            </w:r>
          </w:p>
        </w:tc>
        <w:tc>
          <w:tcPr>
            <w:tcW w:w="4335" w:type="dxa"/>
            <w:tcBorders>
              <w:top w:val="thickThinLargeGap" w:sz="6" w:space="0" w:color="000000"/>
              <w:left w:val="thickThinLargeGap" w:sz="6" w:space="0" w:color="000000"/>
              <w:bottom w:val="thickThinLargeGap" w:sz="6" w:space="0" w:color="000000"/>
              <w:right w:val="thickThinLargeGap" w:sz="6" w:space="0" w:color="000000"/>
            </w:tcBorders>
            <w:vAlign w:val="center"/>
          </w:tcPr>
          <w:p w14:paraId="33B507CA" w14:textId="4A54BBBD" w:rsidR="007F5B01" w:rsidRPr="00F67D64" w:rsidRDefault="007F5B01">
            <w:pPr>
              <w:spacing w:after="0" w:line="276" w:lineRule="auto"/>
              <w:jc w:val="center"/>
              <w:rPr>
                <w:rFonts w:eastAsia="Times New Roman" w:cstheme="minorHAnsi"/>
                <w:color w:val="000000" w:themeColor="text1"/>
                <w:sz w:val="20"/>
                <w:szCs w:val="20"/>
                <w:lang w:eastAsia="pl-PL"/>
              </w:rPr>
            </w:pPr>
          </w:p>
        </w:tc>
      </w:tr>
      <w:tr w:rsidR="003F4453" w:rsidRPr="00F67D64" w14:paraId="28D58C41" w14:textId="77777777" w:rsidTr="007E1983">
        <w:trPr>
          <w:trHeight w:val="1760"/>
        </w:trPr>
        <w:tc>
          <w:tcPr>
            <w:tcW w:w="644" w:type="dxa"/>
            <w:tcBorders>
              <w:top w:val="thickThinLargeGap" w:sz="6" w:space="0" w:color="000000"/>
              <w:left w:val="thickThinLargeGap" w:sz="6" w:space="0" w:color="000000"/>
              <w:bottom w:val="double" w:sz="6" w:space="0" w:color="auto"/>
            </w:tcBorders>
          </w:tcPr>
          <w:p w14:paraId="57E7F6FA" w14:textId="77777777" w:rsidR="003F4453" w:rsidRPr="00F67D64" w:rsidRDefault="003F4453">
            <w:pPr>
              <w:spacing w:after="0" w:line="240" w:lineRule="auto"/>
              <w:rPr>
                <w:rFonts w:cstheme="minorHAnsi"/>
                <w:iCs/>
                <w:color w:val="000000" w:themeColor="text1"/>
                <w:sz w:val="20"/>
                <w:szCs w:val="20"/>
              </w:rPr>
            </w:pPr>
            <w:r w:rsidRPr="00F67D64">
              <w:rPr>
                <w:rFonts w:eastAsia="Times New Roman" w:cstheme="minorHAnsi"/>
                <w:color w:val="000000" w:themeColor="text1"/>
                <w:sz w:val="20"/>
                <w:szCs w:val="20"/>
                <w:lang w:eastAsia="pl-PL"/>
              </w:rPr>
              <w:t>1.</w:t>
            </w:r>
          </w:p>
        </w:tc>
        <w:tc>
          <w:tcPr>
            <w:tcW w:w="8593" w:type="dxa"/>
            <w:gridSpan w:val="2"/>
            <w:tcBorders>
              <w:top w:val="thickThinLargeGap" w:sz="6" w:space="0" w:color="000000"/>
              <w:left w:val="thickThinLargeGap" w:sz="6" w:space="0" w:color="000000"/>
              <w:bottom w:val="double" w:sz="6" w:space="0" w:color="auto"/>
              <w:right w:val="thickThinLargeGap" w:sz="6" w:space="0" w:color="000000"/>
            </w:tcBorders>
          </w:tcPr>
          <w:p w14:paraId="719983BE" w14:textId="77777777" w:rsidR="003F4453" w:rsidRPr="00F67D64" w:rsidRDefault="003F4453">
            <w:pPr>
              <w:pStyle w:val="Tekstpodstawowy21"/>
              <w:spacing w:before="0" w:after="0"/>
              <w:ind w:left="720"/>
              <w:rPr>
                <w:rFonts w:asciiTheme="minorHAnsi" w:hAnsiTheme="minorHAnsi" w:cstheme="minorHAnsi"/>
                <w:b w:val="0"/>
                <w:bCs w:val="0"/>
                <w:i w:val="0"/>
                <w:iCs/>
                <w:color w:val="000000" w:themeColor="text1"/>
                <w:sz w:val="20"/>
                <w:szCs w:val="20"/>
              </w:rPr>
            </w:pPr>
          </w:p>
          <w:p w14:paraId="295FFB66" w14:textId="46596C10" w:rsidR="003F4453" w:rsidRPr="00F67D64" w:rsidRDefault="003F4453">
            <w:pPr>
              <w:shd w:val="clear" w:color="auto" w:fill="FFFFFF"/>
              <w:spacing w:after="0" w:line="240" w:lineRule="auto"/>
              <w:ind w:left="368"/>
              <w:rPr>
                <w:rFonts w:cstheme="minorHAnsi"/>
                <w:iCs/>
                <w:color w:val="000000" w:themeColor="text1"/>
                <w:sz w:val="20"/>
                <w:szCs w:val="20"/>
              </w:rPr>
            </w:pPr>
            <w:r w:rsidRPr="00F67D64">
              <w:rPr>
                <w:rFonts w:cstheme="minorHAnsi"/>
                <w:iCs/>
                <w:color w:val="000000" w:themeColor="text1"/>
                <w:sz w:val="20"/>
                <w:szCs w:val="20"/>
              </w:rPr>
              <w:t>Sprzęt powinien charakteryzować się następującymi parametrami:</w:t>
            </w:r>
          </w:p>
          <w:p w14:paraId="623C36C5" w14:textId="77777777" w:rsidR="003F4453" w:rsidRPr="00F67D64" w:rsidRDefault="003F4453">
            <w:pPr>
              <w:shd w:val="clear" w:color="auto" w:fill="FFFFFF"/>
              <w:spacing w:after="0" w:line="240" w:lineRule="auto"/>
              <w:ind w:left="720"/>
              <w:rPr>
                <w:rFonts w:cstheme="minorHAnsi"/>
                <w:iCs/>
                <w:color w:val="000000" w:themeColor="text1"/>
                <w:sz w:val="20"/>
                <w:szCs w:val="20"/>
              </w:rPr>
            </w:pPr>
          </w:p>
          <w:p w14:paraId="3B0DFEAE" w14:textId="3B572E2F" w:rsidR="003F4453" w:rsidRPr="00F67D64" w:rsidRDefault="003F4453" w:rsidP="000A71A0">
            <w:pPr>
              <w:pStyle w:val="Akapitzlist"/>
              <w:shd w:val="clear" w:color="auto" w:fill="FFFFFF"/>
              <w:spacing w:after="0" w:line="240" w:lineRule="auto"/>
              <w:jc w:val="both"/>
              <w:rPr>
                <w:rFonts w:cstheme="minorHAnsi"/>
                <w:color w:val="000000" w:themeColor="text1"/>
                <w:sz w:val="20"/>
                <w:szCs w:val="20"/>
              </w:rPr>
            </w:pPr>
            <w:r w:rsidRPr="00F67D64">
              <w:rPr>
                <w:rFonts w:cstheme="minorHAnsi"/>
                <w:color w:val="000000" w:themeColor="text1"/>
                <w:sz w:val="20"/>
                <w:szCs w:val="20"/>
              </w:rPr>
              <w:t xml:space="preserve">Wykonawca wykona 14 wież wolnostojących na zewnątrz i 14 modułów ratunkowych dla urządzeń AED obecnie zainstalowanych w szafkach w budynkach PWr. </w:t>
            </w:r>
          </w:p>
          <w:p w14:paraId="43169C64" w14:textId="77777777" w:rsidR="003F4453" w:rsidRPr="00F67D64" w:rsidRDefault="003F4453" w:rsidP="000A71A0">
            <w:pPr>
              <w:pStyle w:val="Akapitzlist"/>
              <w:shd w:val="clear" w:color="auto" w:fill="FFFFFF"/>
              <w:spacing w:after="0" w:line="240" w:lineRule="auto"/>
              <w:jc w:val="both"/>
              <w:rPr>
                <w:rFonts w:cstheme="minorHAnsi"/>
                <w:color w:val="000000" w:themeColor="text1"/>
                <w:sz w:val="20"/>
                <w:szCs w:val="20"/>
              </w:rPr>
            </w:pPr>
          </w:p>
          <w:p w14:paraId="0F4468A2" w14:textId="77777777" w:rsidR="003F4453" w:rsidRPr="00F67D64" w:rsidRDefault="003F4453" w:rsidP="003F4453">
            <w:pPr>
              <w:pStyle w:val="Akapitzlist"/>
              <w:shd w:val="clear" w:color="auto" w:fill="FFFFFF"/>
              <w:spacing w:after="0" w:line="240" w:lineRule="auto"/>
              <w:rPr>
                <w:rFonts w:cstheme="minorHAnsi"/>
                <w:color w:val="000000" w:themeColor="text1"/>
                <w:sz w:val="20"/>
                <w:szCs w:val="20"/>
              </w:rPr>
            </w:pPr>
          </w:p>
          <w:p w14:paraId="29634EEF" w14:textId="53F329E7" w:rsidR="003F4453" w:rsidRPr="00F67D64" w:rsidRDefault="003F4453" w:rsidP="000A71A0">
            <w:pPr>
              <w:pStyle w:val="Akapitzlist"/>
              <w:shd w:val="clear" w:color="auto" w:fill="FFFFFF"/>
              <w:spacing w:after="0" w:line="240" w:lineRule="auto"/>
              <w:jc w:val="both"/>
              <w:rPr>
                <w:rFonts w:cstheme="minorHAnsi"/>
                <w:b/>
                <w:bCs/>
                <w:color w:val="000000" w:themeColor="text1"/>
                <w:sz w:val="20"/>
                <w:szCs w:val="20"/>
              </w:rPr>
            </w:pPr>
            <w:r w:rsidRPr="00F67D64">
              <w:rPr>
                <w:rFonts w:cstheme="minorHAnsi"/>
                <w:b/>
                <w:bCs/>
                <w:color w:val="000000" w:themeColor="text1"/>
                <w:sz w:val="20"/>
                <w:szCs w:val="20"/>
              </w:rPr>
              <w:t>W</w:t>
            </w:r>
            <w:r w:rsidR="000A71A0" w:rsidRPr="00F67D64">
              <w:rPr>
                <w:rFonts w:cstheme="minorHAnsi"/>
                <w:b/>
                <w:bCs/>
                <w:color w:val="000000" w:themeColor="text1"/>
                <w:sz w:val="20"/>
                <w:szCs w:val="20"/>
              </w:rPr>
              <w:t>IEŻE RATUNKOWE</w:t>
            </w:r>
          </w:p>
          <w:p w14:paraId="732B53AB" w14:textId="6A0DD8CF" w:rsidR="003F4453" w:rsidRPr="00F67D64" w:rsidRDefault="003F4453" w:rsidP="000A71A0">
            <w:pPr>
              <w:pStyle w:val="Akapitzlist"/>
              <w:numPr>
                <w:ilvl w:val="0"/>
                <w:numId w:val="1"/>
              </w:numPr>
              <w:shd w:val="clear" w:color="auto" w:fill="FFFFFF"/>
              <w:spacing w:after="0" w:line="240" w:lineRule="auto"/>
              <w:jc w:val="both"/>
              <w:rPr>
                <w:rFonts w:cstheme="minorHAnsi"/>
                <w:color w:val="000000" w:themeColor="text1"/>
                <w:sz w:val="20"/>
                <w:szCs w:val="20"/>
              </w:rPr>
            </w:pPr>
            <w:r w:rsidRPr="00F67D64">
              <w:rPr>
                <w:rFonts w:cstheme="minorHAnsi"/>
                <w:color w:val="000000" w:themeColor="text1"/>
                <w:sz w:val="20"/>
                <w:szCs w:val="20"/>
              </w:rPr>
              <w:t xml:space="preserve">Wieże </w:t>
            </w:r>
            <w:r w:rsidR="00907316">
              <w:rPr>
                <w:rFonts w:cstheme="minorHAnsi"/>
                <w:color w:val="000000" w:themeColor="text1"/>
                <w:sz w:val="20"/>
                <w:szCs w:val="20"/>
              </w:rPr>
              <w:t>mają</w:t>
            </w:r>
            <w:r w:rsidRPr="00F67D64">
              <w:rPr>
                <w:rFonts w:cstheme="minorHAnsi"/>
                <w:color w:val="000000" w:themeColor="text1"/>
                <w:sz w:val="20"/>
                <w:szCs w:val="20"/>
              </w:rPr>
              <w:t xml:space="preserve"> zostać wykonane z należytą starannością z materiałów odpornych na warunki atmosferyczne. Ich konstrukcja </w:t>
            </w:r>
            <w:r w:rsidR="00907316">
              <w:rPr>
                <w:rFonts w:cstheme="minorHAnsi"/>
                <w:color w:val="000000" w:themeColor="text1"/>
                <w:sz w:val="20"/>
                <w:szCs w:val="20"/>
              </w:rPr>
              <w:t>ma</w:t>
            </w:r>
            <w:r w:rsidRPr="00F67D64">
              <w:rPr>
                <w:rFonts w:cstheme="minorHAnsi"/>
                <w:color w:val="000000" w:themeColor="text1"/>
                <w:sz w:val="20"/>
                <w:szCs w:val="20"/>
              </w:rPr>
              <w:t xml:space="preserve"> być stabilna, odporna na korozję, odkształcenia, zapewniającą sztywność konstrukcji dla elementów przytwierdzonych do niej, w tym kapsuły z AED, szczególnie w momencie używania systemu w sytuacji alarmowej pod presją emocjonalną.</w:t>
            </w:r>
          </w:p>
          <w:p w14:paraId="6035C214" w14:textId="77777777" w:rsidR="003F4453" w:rsidRPr="00F67D64" w:rsidRDefault="003F4453" w:rsidP="000A71A0">
            <w:pPr>
              <w:pStyle w:val="Akapitzlist"/>
              <w:numPr>
                <w:ilvl w:val="0"/>
                <w:numId w:val="1"/>
              </w:numPr>
              <w:shd w:val="clear" w:color="auto" w:fill="FFFFFF"/>
              <w:spacing w:after="0" w:line="240" w:lineRule="auto"/>
              <w:jc w:val="both"/>
              <w:rPr>
                <w:rFonts w:cstheme="minorHAnsi"/>
                <w:color w:val="000000" w:themeColor="text1"/>
                <w:sz w:val="20"/>
                <w:szCs w:val="20"/>
              </w:rPr>
            </w:pPr>
            <w:r w:rsidRPr="00F67D64">
              <w:rPr>
                <w:rFonts w:cstheme="minorHAnsi"/>
                <w:color w:val="000000" w:themeColor="text1"/>
                <w:sz w:val="20"/>
                <w:szCs w:val="20"/>
              </w:rPr>
              <w:t>Wieże nie mogą mieć wystających elementów konstrukcyjnych i metalowych, które mogłyby prowadzić do obrażeń.</w:t>
            </w:r>
          </w:p>
          <w:p w14:paraId="096355F5" w14:textId="060FE6A0" w:rsidR="003F4453" w:rsidRPr="00F67D64" w:rsidRDefault="003F4453" w:rsidP="000A71A0">
            <w:pPr>
              <w:pStyle w:val="Akapitzlist"/>
              <w:numPr>
                <w:ilvl w:val="0"/>
                <w:numId w:val="1"/>
              </w:numPr>
              <w:shd w:val="clear" w:color="auto" w:fill="FFFFFF"/>
              <w:spacing w:after="0" w:line="240" w:lineRule="auto"/>
              <w:jc w:val="both"/>
              <w:rPr>
                <w:rFonts w:cstheme="minorHAnsi"/>
                <w:color w:val="000000" w:themeColor="text1"/>
                <w:sz w:val="20"/>
                <w:szCs w:val="20"/>
              </w:rPr>
            </w:pPr>
            <w:r w:rsidRPr="00F67D64">
              <w:rPr>
                <w:rFonts w:cstheme="minorHAnsi"/>
                <w:color w:val="000000" w:themeColor="text1"/>
                <w:sz w:val="20"/>
                <w:szCs w:val="20"/>
              </w:rPr>
              <w:t xml:space="preserve">Wieże </w:t>
            </w:r>
            <w:r w:rsidR="00907316">
              <w:rPr>
                <w:rFonts w:cstheme="minorHAnsi"/>
                <w:color w:val="000000" w:themeColor="text1"/>
                <w:sz w:val="20"/>
                <w:szCs w:val="20"/>
              </w:rPr>
              <w:t>mają</w:t>
            </w:r>
            <w:r w:rsidRPr="00F67D64">
              <w:rPr>
                <w:rFonts w:cstheme="minorHAnsi"/>
                <w:color w:val="000000" w:themeColor="text1"/>
                <w:sz w:val="20"/>
                <w:szCs w:val="20"/>
              </w:rPr>
              <w:t xml:space="preserve"> być zaprojektowane i wykonane z naciskiem na ergonomię użytkowania, estetykę wizualną całości jak i dbałość o szczegóły.</w:t>
            </w:r>
          </w:p>
          <w:p w14:paraId="42E53F91" w14:textId="7EC0DE83" w:rsidR="003F4453" w:rsidRPr="00F67D64" w:rsidRDefault="003F4453" w:rsidP="000A71A0">
            <w:pPr>
              <w:pStyle w:val="Akapitzlist"/>
              <w:numPr>
                <w:ilvl w:val="0"/>
                <w:numId w:val="1"/>
              </w:numPr>
              <w:shd w:val="clear" w:color="auto" w:fill="FFFFFF"/>
              <w:spacing w:after="0" w:line="240" w:lineRule="auto"/>
              <w:jc w:val="both"/>
              <w:rPr>
                <w:rFonts w:cstheme="minorHAnsi"/>
                <w:color w:val="000000" w:themeColor="text1"/>
                <w:sz w:val="20"/>
                <w:szCs w:val="20"/>
              </w:rPr>
            </w:pPr>
            <w:r w:rsidRPr="00F67D64">
              <w:rPr>
                <w:rFonts w:cstheme="minorHAnsi"/>
                <w:color w:val="000000" w:themeColor="text1"/>
                <w:sz w:val="20"/>
                <w:szCs w:val="20"/>
              </w:rPr>
              <w:t xml:space="preserve">Wieża </w:t>
            </w:r>
            <w:r w:rsidR="00907316">
              <w:rPr>
                <w:rFonts w:cstheme="minorHAnsi"/>
                <w:color w:val="000000" w:themeColor="text1"/>
                <w:sz w:val="20"/>
                <w:szCs w:val="20"/>
              </w:rPr>
              <w:t>ma</w:t>
            </w:r>
            <w:r w:rsidRPr="00F67D64">
              <w:rPr>
                <w:rFonts w:cstheme="minorHAnsi"/>
                <w:color w:val="000000" w:themeColor="text1"/>
                <w:sz w:val="20"/>
                <w:szCs w:val="20"/>
              </w:rPr>
              <w:t xml:space="preserve"> mieć wymiary co najmniej wysokość/szerokość/głębokość 200cmx60cmx20cm</w:t>
            </w:r>
            <w:r w:rsidR="00E50F65" w:rsidRPr="00F67D64">
              <w:rPr>
                <w:rFonts w:cstheme="minorHAnsi"/>
                <w:color w:val="000000" w:themeColor="text1"/>
                <w:sz w:val="20"/>
                <w:szCs w:val="20"/>
              </w:rPr>
              <w:t xml:space="preserve"> +/- 10%</w:t>
            </w:r>
            <w:r w:rsidRPr="00F67D64">
              <w:rPr>
                <w:rFonts w:cstheme="minorHAnsi"/>
                <w:color w:val="000000" w:themeColor="text1"/>
                <w:sz w:val="20"/>
                <w:szCs w:val="20"/>
              </w:rPr>
              <w:t xml:space="preserve">. </w:t>
            </w:r>
          </w:p>
          <w:p w14:paraId="6FC473EA" w14:textId="4F953FCE" w:rsidR="003F4453" w:rsidRPr="00F67D64" w:rsidRDefault="003F4453" w:rsidP="000A71A0">
            <w:pPr>
              <w:pStyle w:val="Akapitzlist"/>
              <w:numPr>
                <w:ilvl w:val="0"/>
                <w:numId w:val="1"/>
              </w:numPr>
              <w:shd w:val="clear" w:color="auto" w:fill="FFFFFF"/>
              <w:spacing w:after="0" w:line="240" w:lineRule="auto"/>
              <w:jc w:val="both"/>
              <w:rPr>
                <w:rFonts w:cstheme="minorHAnsi"/>
                <w:color w:val="000000" w:themeColor="text1"/>
                <w:sz w:val="20"/>
                <w:szCs w:val="20"/>
              </w:rPr>
            </w:pPr>
            <w:r w:rsidRPr="00F67D64">
              <w:rPr>
                <w:rFonts w:cstheme="minorHAnsi"/>
                <w:color w:val="000000" w:themeColor="text1"/>
                <w:sz w:val="20"/>
                <w:szCs w:val="20"/>
              </w:rPr>
              <w:t xml:space="preserve">Obudowa wieży </w:t>
            </w:r>
            <w:r w:rsidR="00907316">
              <w:rPr>
                <w:rFonts w:cstheme="minorHAnsi"/>
                <w:color w:val="000000" w:themeColor="text1"/>
                <w:sz w:val="20"/>
                <w:szCs w:val="20"/>
              </w:rPr>
              <w:t>ma</w:t>
            </w:r>
            <w:r w:rsidRPr="00F67D64">
              <w:rPr>
                <w:rFonts w:cstheme="minorHAnsi"/>
                <w:color w:val="000000" w:themeColor="text1"/>
                <w:sz w:val="20"/>
                <w:szCs w:val="20"/>
              </w:rPr>
              <w:t xml:space="preserve"> być wykonana ze stali nierdzewnej, szczotkowanej o grubości minimum 1 mm z jednego arkusza blachy, z łączeniem jedynie w okolicy drzwi rewizyjnych. </w:t>
            </w:r>
          </w:p>
          <w:p w14:paraId="5E9FDAD5" w14:textId="3B99430B" w:rsidR="003F4453" w:rsidRPr="00F67D64" w:rsidRDefault="003F4453" w:rsidP="000A71A0">
            <w:pPr>
              <w:pStyle w:val="Akapitzlist"/>
              <w:numPr>
                <w:ilvl w:val="0"/>
                <w:numId w:val="1"/>
              </w:numPr>
              <w:shd w:val="clear" w:color="auto" w:fill="FFFFFF"/>
              <w:spacing w:after="0" w:line="240" w:lineRule="auto"/>
              <w:jc w:val="both"/>
              <w:rPr>
                <w:rFonts w:cstheme="minorHAnsi"/>
                <w:color w:val="000000" w:themeColor="text1"/>
                <w:sz w:val="20"/>
                <w:szCs w:val="20"/>
              </w:rPr>
            </w:pPr>
            <w:r w:rsidRPr="00F67D64">
              <w:rPr>
                <w:rFonts w:cstheme="minorHAnsi"/>
                <w:color w:val="000000" w:themeColor="text1"/>
                <w:sz w:val="20"/>
                <w:szCs w:val="20"/>
              </w:rPr>
              <w:t xml:space="preserve">Obudowa urządzenia </w:t>
            </w:r>
            <w:r w:rsidR="00907316">
              <w:rPr>
                <w:rFonts w:cstheme="minorHAnsi"/>
                <w:color w:val="000000" w:themeColor="text1"/>
                <w:sz w:val="20"/>
                <w:szCs w:val="20"/>
              </w:rPr>
              <w:t>ma</w:t>
            </w:r>
            <w:r w:rsidRPr="00F67D64">
              <w:rPr>
                <w:rFonts w:cstheme="minorHAnsi"/>
                <w:color w:val="000000" w:themeColor="text1"/>
                <w:sz w:val="20"/>
                <w:szCs w:val="20"/>
              </w:rPr>
              <w:t xml:space="preserve"> posiadać system odprowadzenia wody deszczowej i zalegania śniegu. </w:t>
            </w:r>
            <w:r w:rsidR="00907316">
              <w:rPr>
                <w:rFonts w:cstheme="minorHAnsi"/>
                <w:color w:val="000000" w:themeColor="text1"/>
                <w:sz w:val="20"/>
                <w:szCs w:val="20"/>
              </w:rPr>
              <w:t>Ma</w:t>
            </w:r>
            <w:r w:rsidRPr="00F67D64">
              <w:rPr>
                <w:rFonts w:cstheme="minorHAnsi"/>
                <w:color w:val="000000" w:themeColor="text1"/>
                <w:sz w:val="20"/>
                <w:szCs w:val="20"/>
              </w:rPr>
              <w:t xml:space="preserve"> posiadać drzwi rewizyjne do urządzeń umieszczonych w środku w wymiarach nie mniejszych niż 120x40 cm, zamykane na co najmniej dwa zamki dostarczone w zestawie z dwoma kompletami kluczy. </w:t>
            </w:r>
          </w:p>
          <w:p w14:paraId="359AFCC3" w14:textId="222369CE" w:rsidR="003F4453" w:rsidRPr="00F67D64" w:rsidRDefault="003F4453" w:rsidP="000A71A0">
            <w:pPr>
              <w:pStyle w:val="Akapitzlist"/>
              <w:numPr>
                <w:ilvl w:val="0"/>
                <w:numId w:val="1"/>
              </w:numPr>
              <w:shd w:val="clear" w:color="auto" w:fill="FFFFFF"/>
              <w:spacing w:after="0" w:line="240" w:lineRule="auto"/>
              <w:jc w:val="both"/>
              <w:rPr>
                <w:rFonts w:cstheme="minorHAnsi"/>
                <w:color w:val="000000" w:themeColor="text1"/>
                <w:sz w:val="20"/>
                <w:szCs w:val="20"/>
              </w:rPr>
            </w:pPr>
            <w:r w:rsidRPr="00F67D64">
              <w:rPr>
                <w:rFonts w:cstheme="minorHAnsi"/>
                <w:color w:val="000000" w:themeColor="text1"/>
                <w:sz w:val="20"/>
                <w:szCs w:val="20"/>
              </w:rPr>
              <w:t xml:space="preserve">Konstrukcja obudowy </w:t>
            </w:r>
            <w:r w:rsidR="00907316">
              <w:rPr>
                <w:rFonts w:cstheme="minorHAnsi"/>
                <w:color w:val="000000" w:themeColor="text1"/>
                <w:sz w:val="20"/>
                <w:szCs w:val="20"/>
              </w:rPr>
              <w:t>ma</w:t>
            </w:r>
            <w:r w:rsidRPr="00F67D64">
              <w:rPr>
                <w:rFonts w:cstheme="minorHAnsi"/>
                <w:color w:val="000000" w:themeColor="text1"/>
                <w:sz w:val="20"/>
                <w:szCs w:val="20"/>
              </w:rPr>
              <w:t xml:space="preserve"> zapewniać odpowiednią wentylację dla urządzeń elektronicznych znajdujących się wewnątrz urządzenia poprzez odpowiednie umiejscowienie otworów wentylacyjnych.</w:t>
            </w:r>
          </w:p>
          <w:p w14:paraId="15DFA773" w14:textId="48EE3600" w:rsidR="003F4453" w:rsidRDefault="003F4453" w:rsidP="000A71A0">
            <w:pPr>
              <w:pStyle w:val="Akapitzlist"/>
              <w:numPr>
                <w:ilvl w:val="0"/>
                <w:numId w:val="1"/>
              </w:numPr>
              <w:shd w:val="clear" w:color="auto" w:fill="FFFFFF"/>
              <w:spacing w:after="0" w:line="240" w:lineRule="auto"/>
              <w:jc w:val="both"/>
              <w:rPr>
                <w:rFonts w:cstheme="minorHAnsi"/>
                <w:color w:val="000000" w:themeColor="text1"/>
                <w:sz w:val="20"/>
                <w:szCs w:val="20"/>
              </w:rPr>
            </w:pPr>
            <w:r w:rsidRPr="00F67D64">
              <w:rPr>
                <w:rFonts w:cstheme="minorHAnsi"/>
                <w:color w:val="000000" w:themeColor="text1"/>
                <w:sz w:val="20"/>
                <w:szCs w:val="20"/>
              </w:rPr>
              <w:t xml:space="preserve">Urządzenie </w:t>
            </w:r>
            <w:r w:rsidR="00907316">
              <w:rPr>
                <w:rFonts w:cstheme="minorHAnsi"/>
                <w:color w:val="000000" w:themeColor="text1"/>
                <w:sz w:val="20"/>
                <w:szCs w:val="20"/>
              </w:rPr>
              <w:t>ma</w:t>
            </w:r>
            <w:r w:rsidRPr="00F67D64">
              <w:rPr>
                <w:rFonts w:cstheme="minorHAnsi"/>
                <w:color w:val="000000" w:themeColor="text1"/>
                <w:sz w:val="20"/>
                <w:szCs w:val="20"/>
              </w:rPr>
              <w:t xml:space="preserve"> być zaprojektowane i wykonane w oparciu o zarejestrowany wzór przemysłowy zgłoszony do </w:t>
            </w:r>
            <w:proofErr w:type="spellStart"/>
            <w:r w:rsidRPr="00F67D64">
              <w:rPr>
                <w:rFonts w:cstheme="minorHAnsi"/>
                <w:color w:val="000000" w:themeColor="text1"/>
                <w:sz w:val="20"/>
                <w:szCs w:val="20"/>
              </w:rPr>
              <w:t>European</w:t>
            </w:r>
            <w:proofErr w:type="spellEnd"/>
            <w:r w:rsidRPr="00F67D64">
              <w:rPr>
                <w:rFonts w:cstheme="minorHAnsi"/>
                <w:color w:val="000000" w:themeColor="text1"/>
                <w:sz w:val="20"/>
                <w:szCs w:val="20"/>
              </w:rPr>
              <w:t xml:space="preserve"> Union </w:t>
            </w:r>
            <w:proofErr w:type="spellStart"/>
            <w:r w:rsidRPr="00F67D64">
              <w:rPr>
                <w:rFonts w:cstheme="minorHAnsi"/>
                <w:color w:val="000000" w:themeColor="text1"/>
                <w:sz w:val="20"/>
                <w:szCs w:val="20"/>
              </w:rPr>
              <w:t>Intellectual</w:t>
            </w:r>
            <w:proofErr w:type="spellEnd"/>
            <w:r w:rsidRPr="00F67D64">
              <w:rPr>
                <w:rFonts w:cstheme="minorHAnsi"/>
                <w:color w:val="000000" w:themeColor="text1"/>
                <w:sz w:val="20"/>
                <w:szCs w:val="20"/>
              </w:rPr>
              <w:t xml:space="preserve"> </w:t>
            </w:r>
            <w:proofErr w:type="spellStart"/>
            <w:r w:rsidRPr="00F67D64">
              <w:rPr>
                <w:rFonts w:cstheme="minorHAnsi"/>
                <w:color w:val="000000" w:themeColor="text1"/>
                <w:sz w:val="20"/>
                <w:szCs w:val="20"/>
              </w:rPr>
              <w:t>Property</w:t>
            </w:r>
            <w:proofErr w:type="spellEnd"/>
            <w:r w:rsidRPr="00F67D64">
              <w:rPr>
                <w:rFonts w:cstheme="minorHAnsi"/>
                <w:color w:val="000000" w:themeColor="text1"/>
                <w:sz w:val="20"/>
                <w:szCs w:val="20"/>
              </w:rPr>
              <w:t xml:space="preserve"> Office pod numerem 015119197-0001</w:t>
            </w:r>
            <w:r w:rsidR="00C27629" w:rsidRPr="00F67D64">
              <w:rPr>
                <w:rFonts w:cstheme="minorHAnsi"/>
                <w:color w:val="000000" w:themeColor="text1"/>
                <w:sz w:val="20"/>
                <w:szCs w:val="20"/>
              </w:rPr>
              <w:t xml:space="preserve"> (link: </w:t>
            </w:r>
            <w:hyperlink r:id="rId7" w:anchor="details/designs/015119197-0001" w:history="1">
              <w:r w:rsidR="00C27629" w:rsidRPr="00F67D64">
                <w:rPr>
                  <w:rStyle w:val="Hipercze"/>
                  <w:rFonts w:cstheme="minorHAnsi"/>
                  <w:sz w:val="20"/>
                  <w:szCs w:val="20"/>
                </w:rPr>
                <w:t>https://euipo.europa.eu/eSearch/#details/designs/015119197-0001</w:t>
              </w:r>
            </w:hyperlink>
            <w:r w:rsidR="00C27629" w:rsidRPr="00F67D64">
              <w:rPr>
                <w:rFonts w:cstheme="minorHAnsi"/>
                <w:color w:val="000000" w:themeColor="text1"/>
                <w:sz w:val="20"/>
                <w:szCs w:val="20"/>
              </w:rPr>
              <w:t xml:space="preserve"> )</w:t>
            </w:r>
          </w:p>
          <w:p w14:paraId="6F0AD378" w14:textId="663813A4" w:rsidR="007540EF" w:rsidRPr="00F67D64" w:rsidRDefault="007540EF" w:rsidP="000A71A0">
            <w:pPr>
              <w:pStyle w:val="Akapitzlist"/>
              <w:numPr>
                <w:ilvl w:val="0"/>
                <w:numId w:val="1"/>
              </w:numPr>
              <w:shd w:val="clear" w:color="auto" w:fill="FFFFFF"/>
              <w:spacing w:after="0" w:line="240" w:lineRule="auto"/>
              <w:jc w:val="both"/>
              <w:rPr>
                <w:rFonts w:cstheme="minorHAnsi"/>
                <w:color w:val="000000" w:themeColor="text1"/>
                <w:sz w:val="20"/>
                <w:szCs w:val="20"/>
              </w:rPr>
            </w:pPr>
            <w:r w:rsidRPr="007540EF">
              <w:rPr>
                <w:rFonts w:cstheme="minorHAnsi"/>
                <w:color w:val="000000" w:themeColor="text1"/>
                <w:sz w:val="20"/>
                <w:szCs w:val="20"/>
              </w:rPr>
              <w:t>Wieża musi być zaprojektowana zgodnie z zasadami uniwersalnego projektowania oraz zapewniać pełną dostępność dla osób z niepełnosprawnościami, w szczególności osób z ograniczeniami ruchowymi poruszających się na wózkach inwalidzkich. Kapsuła AED musi być zlokalizowana na wysokości umożliwiającej samodzielną obsługę z poziomu wózka, tj. w zakresie od 80 cm do 120 cm od poziomu podłoża. Konstrukcja urządzenia musi zapewniać swobodny podjazd od frontu oraz obsługę bez konieczności wykonywania nadmiernego wysiłku, schylania się lub sięgania ponad dopuszczalny zakres ergonomiczny.</w:t>
            </w:r>
          </w:p>
          <w:p w14:paraId="48370A9A" w14:textId="062F1FC8" w:rsidR="003F4453" w:rsidRPr="00F67D64" w:rsidRDefault="003F4453" w:rsidP="000A71A0">
            <w:pPr>
              <w:pStyle w:val="Akapitzlist"/>
              <w:numPr>
                <w:ilvl w:val="0"/>
                <w:numId w:val="1"/>
              </w:numPr>
              <w:shd w:val="clear" w:color="auto" w:fill="FFFFFF"/>
              <w:spacing w:after="0" w:line="240" w:lineRule="auto"/>
              <w:jc w:val="both"/>
              <w:rPr>
                <w:rFonts w:cstheme="minorHAnsi"/>
                <w:color w:val="000000" w:themeColor="text1"/>
                <w:sz w:val="20"/>
                <w:szCs w:val="20"/>
              </w:rPr>
            </w:pPr>
            <w:r w:rsidRPr="00F67D64">
              <w:rPr>
                <w:rFonts w:cstheme="minorHAnsi"/>
                <w:color w:val="000000" w:themeColor="text1"/>
                <w:sz w:val="20"/>
                <w:szCs w:val="20"/>
              </w:rPr>
              <w:t xml:space="preserve">Wieża </w:t>
            </w:r>
            <w:r w:rsidR="00907316">
              <w:rPr>
                <w:rFonts w:cstheme="minorHAnsi"/>
                <w:color w:val="000000" w:themeColor="text1"/>
                <w:sz w:val="20"/>
                <w:szCs w:val="20"/>
              </w:rPr>
              <w:t xml:space="preserve">musi </w:t>
            </w:r>
            <w:r w:rsidRPr="00F67D64">
              <w:rPr>
                <w:rFonts w:cstheme="minorHAnsi"/>
                <w:color w:val="000000" w:themeColor="text1"/>
                <w:sz w:val="20"/>
                <w:szCs w:val="20"/>
              </w:rPr>
              <w:t>posiadać podkonstrukcję wykonaną ze sztywnego materiału, odpornego na warunki atmosferyczne, w tym korozję i odkształcenia. Podkonstrukcja powinna przewidywać montaż podzespołów systemu alarmowego, kapsuły z AED, ekranu oraz komputera sterującego.</w:t>
            </w:r>
          </w:p>
          <w:p w14:paraId="2F5A97DF" w14:textId="306B696C" w:rsidR="00E50F65" w:rsidRPr="00F67D64" w:rsidRDefault="003F4453" w:rsidP="00E50F65">
            <w:pPr>
              <w:pStyle w:val="Akapitzlist"/>
              <w:numPr>
                <w:ilvl w:val="0"/>
                <w:numId w:val="1"/>
              </w:numPr>
              <w:shd w:val="clear" w:color="auto" w:fill="FFFFFF"/>
              <w:spacing w:after="0" w:line="240" w:lineRule="auto"/>
              <w:jc w:val="both"/>
              <w:rPr>
                <w:rFonts w:cstheme="minorHAnsi"/>
                <w:color w:val="000000" w:themeColor="text1"/>
                <w:sz w:val="20"/>
                <w:szCs w:val="20"/>
              </w:rPr>
            </w:pPr>
            <w:r w:rsidRPr="00F67D64">
              <w:rPr>
                <w:rFonts w:cstheme="minorHAnsi"/>
                <w:color w:val="000000" w:themeColor="text1"/>
                <w:sz w:val="20"/>
                <w:szCs w:val="20"/>
              </w:rPr>
              <w:lastRenderedPageBreak/>
              <w:t>System alarmowy, kapsuła z AED</w:t>
            </w:r>
            <w:r w:rsidR="00E50F65" w:rsidRPr="00F67D64">
              <w:rPr>
                <w:rFonts w:cstheme="minorHAnsi"/>
                <w:color w:val="000000" w:themeColor="text1"/>
                <w:sz w:val="20"/>
                <w:szCs w:val="20"/>
              </w:rPr>
              <w:t xml:space="preserve"> (Wymiary</w:t>
            </w:r>
            <w:r w:rsidR="00907316">
              <w:rPr>
                <w:rFonts w:cstheme="minorHAnsi"/>
                <w:color w:val="000000" w:themeColor="text1"/>
                <w:sz w:val="20"/>
                <w:szCs w:val="20"/>
              </w:rPr>
              <w:t>: d</w:t>
            </w:r>
            <w:r w:rsidR="00E50F65" w:rsidRPr="00F67D64">
              <w:rPr>
                <w:rFonts w:cstheme="minorHAnsi"/>
                <w:color w:val="000000" w:themeColor="text1"/>
                <w:sz w:val="20"/>
                <w:szCs w:val="20"/>
              </w:rPr>
              <w:t>ługość</w:t>
            </w:r>
            <w:r w:rsidR="00907316">
              <w:rPr>
                <w:rFonts w:cstheme="minorHAnsi"/>
                <w:color w:val="000000" w:themeColor="text1"/>
                <w:sz w:val="20"/>
                <w:szCs w:val="20"/>
              </w:rPr>
              <w:t>/</w:t>
            </w:r>
            <w:r w:rsidR="00E50F65" w:rsidRPr="00F67D64">
              <w:rPr>
                <w:rFonts w:cstheme="minorHAnsi"/>
                <w:color w:val="000000" w:themeColor="text1"/>
                <w:sz w:val="20"/>
                <w:szCs w:val="20"/>
              </w:rPr>
              <w:t>szerokość</w:t>
            </w:r>
            <w:r w:rsidR="00907316">
              <w:rPr>
                <w:rFonts w:cstheme="minorHAnsi"/>
                <w:color w:val="000000" w:themeColor="text1"/>
                <w:sz w:val="20"/>
                <w:szCs w:val="20"/>
              </w:rPr>
              <w:t>/</w:t>
            </w:r>
            <w:r w:rsidR="00E50F65" w:rsidRPr="00F67D64">
              <w:rPr>
                <w:rFonts w:cstheme="minorHAnsi"/>
                <w:color w:val="000000" w:themeColor="text1"/>
                <w:sz w:val="20"/>
                <w:szCs w:val="20"/>
              </w:rPr>
              <w:t>głębokość: 48 cm</w:t>
            </w:r>
            <w:r w:rsidR="00907316">
              <w:rPr>
                <w:rFonts w:cstheme="minorHAnsi"/>
                <w:color w:val="000000" w:themeColor="text1"/>
                <w:sz w:val="20"/>
                <w:szCs w:val="20"/>
              </w:rPr>
              <w:t>/</w:t>
            </w:r>
            <w:r w:rsidR="00E50F65" w:rsidRPr="00F67D64">
              <w:rPr>
                <w:rFonts w:cstheme="minorHAnsi"/>
                <w:color w:val="000000" w:themeColor="text1"/>
                <w:sz w:val="20"/>
                <w:szCs w:val="20"/>
              </w:rPr>
              <w:t>48 cm</w:t>
            </w:r>
            <w:r w:rsidR="00907316">
              <w:rPr>
                <w:rFonts w:cstheme="minorHAnsi"/>
                <w:color w:val="000000" w:themeColor="text1"/>
                <w:sz w:val="20"/>
                <w:szCs w:val="20"/>
              </w:rPr>
              <w:t>/</w:t>
            </w:r>
            <w:r w:rsidR="00E50F65" w:rsidRPr="00F67D64">
              <w:rPr>
                <w:rFonts w:cstheme="minorHAnsi"/>
                <w:color w:val="000000" w:themeColor="text1"/>
                <w:sz w:val="20"/>
                <w:szCs w:val="20"/>
              </w:rPr>
              <w:t xml:space="preserve">18 cm </w:t>
            </w:r>
          </w:p>
          <w:p w14:paraId="40279BC1" w14:textId="23B81E7E" w:rsidR="003F4453" w:rsidRPr="00F67D64" w:rsidRDefault="00E50F65" w:rsidP="00E50F65">
            <w:pPr>
              <w:pStyle w:val="Akapitzlist"/>
              <w:shd w:val="clear" w:color="auto" w:fill="FFFFFF"/>
              <w:spacing w:after="0" w:line="240" w:lineRule="auto"/>
              <w:jc w:val="both"/>
              <w:rPr>
                <w:rFonts w:cstheme="minorHAnsi"/>
                <w:color w:val="000000" w:themeColor="text1"/>
                <w:sz w:val="20"/>
                <w:szCs w:val="20"/>
              </w:rPr>
            </w:pPr>
            <w:r w:rsidRPr="00F67D64">
              <w:rPr>
                <w:rFonts w:cstheme="minorHAnsi"/>
                <w:color w:val="000000" w:themeColor="text1"/>
                <w:sz w:val="20"/>
                <w:szCs w:val="20"/>
              </w:rPr>
              <w:t>Waga: 4 kg)</w:t>
            </w:r>
            <w:r w:rsidR="003F4453" w:rsidRPr="00F67D64">
              <w:rPr>
                <w:rFonts w:cstheme="minorHAnsi"/>
                <w:color w:val="000000" w:themeColor="text1"/>
                <w:sz w:val="20"/>
                <w:szCs w:val="20"/>
              </w:rPr>
              <w:t xml:space="preserve"> zostaną dostarczone przez Zamawiającego w ramach innego postępowania.  </w:t>
            </w:r>
          </w:p>
          <w:p w14:paraId="4A8EFEB3" w14:textId="553FD02D" w:rsidR="003F4453" w:rsidRPr="00F67D64" w:rsidRDefault="003F4453" w:rsidP="000A71A0">
            <w:pPr>
              <w:pStyle w:val="Akapitzlist"/>
              <w:numPr>
                <w:ilvl w:val="0"/>
                <w:numId w:val="1"/>
              </w:numPr>
              <w:shd w:val="clear" w:color="auto" w:fill="FFFFFF"/>
              <w:spacing w:after="0" w:line="240" w:lineRule="auto"/>
              <w:jc w:val="both"/>
              <w:rPr>
                <w:rFonts w:cstheme="minorHAnsi"/>
                <w:color w:val="000000" w:themeColor="text1"/>
                <w:sz w:val="20"/>
                <w:szCs w:val="20"/>
              </w:rPr>
            </w:pPr>
            <w:r w:rsidRPr="00F67D64">
              <w:rPr>
                <w:rFonts w:cstheme="minorHAnsi"/>
                <w:color w:val="000000" w:themeColor="text1"/>
                <w:sz w:val="20"/>
                <w:szCs w:val="20"/>
              </w:rPr>
              <w:t xml:space="preserve">Podkonstrukcja </w:t>
            </w:r>
            <w:r w:rsidR="00907316">
              <w:rPr>
                <w:rFonts w:cstheme="minorHAnsi"/>
                <w:color w:val="000000" w:themeColor="text1"/>
                <w:sz w:val="20"/>
                <w:szCs w:val="20"/>
              </w:rPr>
              <w:t>musi</w:t>
            </w:r>
            <w:r w:rsidRPr="00F67D64">
              <w:rPr>
                <w:rFonts w:cstheme="minorHAnsi"/>
                <w:color w:val="000000" w:themeColor="text1"/>
                <w:sz w:val="20"/>
                <w:szCs w:val="20"/>
              </w:rPr>
              <w:t xml:space="preserve"> zawierać osobny element, do którego zostaną przyłączone zasilacz i system alarmowy, łatwo </w:t>
            </w:r>
            <w:proofErr w:type="spellStart"/>
            <w:r w:rsidRPr="00F67D64">
              <w:rPr>
                <w:rFonts w:cstheme="minorHAnsi"/>
                <w:color w:val="000000" w:themeColor="text1"/>
                <w:sz w:val="20"/>
                <w:szCs w:val="20"/>
              </w:rPr>
              <w:t>demontowalny</w:t>
            </w:r>
            <w:proofErr w:type="spellEnd"/>
            <w:r w:rsidRPr="00F67D64">
              <w:rPr>
                <w:rFonts w:cstheme="minorHAnsi"/>
                <w:color w:val="000000" w:themeColor="text1"/>
                <w:sz w:val="20"/>
                <w:szCs w:val="20"/>
              </w:rPr>
              <w:t xml:space="preserve"> jako całość w ramach prac serwisowych. </w:t>
            </w:r>
          </w:p>
          <w:p w14:paraId="78FF4AEC" w14:textId="60CDC94B" w:rsidR="003F4453" w:rsidRPr="00F67D64" w:rsidRDefault="003F4453" w:rsidP="000A71A0">
            <w:pPr>
              <w:pStyle w:val="Akapitzlist"/>
              <w:numPr>
                <w:ilvl w:val="0"/>
                <w:numId w:val="1"/>
              </w:numPr>
              <w:shd w:val="clear" w:color="auto" w:fill="FFFFFF"/>
              <w:spacing w:after="0" w:line="240" w:lineRule="auto"/>
              <w:jc w:val="both"/>
              <w:rPr>
                <w:rFonts w:cstheme="minorHAnsi"/>
                <w:color w:val="000000" w:themeColor="text1"/>
                <w:sz w:val="20"/>
                <w:szCs w:val="20"/>
              </w:rPr>
            </w:pPr>
            <w:r w:rsidRPr="00F67D64">
              <w:rPr>
                <w:rFonts w:cstheme="minorHAnsi"/>
                <w:color w:val="000000" w:themeColor="text1"/>
                <w:sz w:val="20"/>
                <w:szCs w:val="20"/>
              </w:rPr>
              <w:t xml:space="preserve">Na obudowie należy umieścić logotyp projektu, cztery logotypy uczelni i wydziału, instrukcję użytkowania, które powinny być wykonane na folii wylewanej o grubości co najmniej 100 µm, odpornej na warunki atmosferyczne. </w:t>
            </w:r>
          </w:p>
          <w:p w14:paraId="74EA3824" w14:textId="34C338CE" w:rsidR="003F4453" w:rsidRPr="00F67D64" w:rsidRDefault="003F4453" w:rsidP="000A71A0">
            <w:pPr>
              <w:pStyle w:val="Akapitzlist"/>
              <w:numPr>
                <w:ilvl w:val="0"/>
                <w:numId w:val="1"/>
              </w:numPr>
              <w:shd w:val="clear" w:color="auto" w:fill="FFFFFF"/>
              <w:spacing w:after="0" w:line="240" w:lineRule="auto"/>
              <w:jc w:val="both"/>
              <w:rPr>
                <w:rFonts w:cstheme="minorHAnsi"/>
                <w:color w:val="000000" w:themeColor="text1"/>
                <w:sz w:val="20"/>
                <w:szCs w:val="20"/>
              </w:rPr>
            </w:pPr>
            <w:r w:rsidRPr="00F67D64">
              <w:rPr>
                <w:rFonts w:cstheme="minorHAnsi"/>
                <w:color w:val="000000" w:themeColor="text1"/>
                <w:sz w:val="20"/>
                <w:szCs w:val="20"/>
              </w:rPr>
              <w:t xml:space="preserve">W części czołowej </w:t>
            </w:r>
            <w:r w:rsidR="00907316">
              <w:rPr>
                <w:rFonts w:cstheme="minorHAnsi"/>
                <w:color w:val="000000" w:themeColor="text1"/>
                <w:sz w:val="20"/>
                <w:szCs w:val="20"/>
              </w:rPr>
              <w:t>musi być</w:t>
            </w:r>
            <w:r w:rsidRPr="00F67D64">
              <w:rPr>
                <w:rFonts w:cstheme="minorHAnsi"/>
                <w:color w:val="000000" w:themeColor="text1"/>
                <w:sz w:val="20"/>
                <w:szCs w:val="20"/>
              </w:rPr>
              <w:t xml:space="preserve"> umieść indywidualny kod QR przygotowany w formie zabezpieczającej przed przysłonięciem fałszywym kodem. </w:t>
            </w:r>
            <w:r w:rsidR="00907316">
              <w:rPr>
                <w:rFonts w:cstheme="minorHAnsi"/>
                <w:color w:val="000000" w:themeColor="text1"/>
                <w:sz w:val="20"/>
                <w:szCs w:val="20"/>
              </w:rPr>
              <w:t>Wzór kodu zostanie przekazany przez Zamawiającego.</w:t>
            </w:r>
          </w:p>
          <w:p w14:paraId="5878B962" w14:textId="0683AF14" w:rsidR="003F4453" w:rsidRPr="00F67D64" w:rsidRDefault="003F4453" w:rsidP="000A71A0">
            <w:pPr>
              <w:pStyle w:val="Akapitzlist"/>
              <w:numPr>
                <w:ilvl w:val="0"/>
                <w:numId w:val="1"/>
              </w:numPr>
              <w:shd w:val="clear" w:color="auto" w:fill="FFFFFF"/>
              <w:spacing w:after="0" w:line="240" w:lineRule="auto"/>
              <w:jc w:val="both"/>
              <w:rPr>
                <w:rFonts w:cstheme="minorHAnsi"/>
                <w:color w:val="000000" w:themeColor="text1"/>
                <w:sz w:val="20"/>
                <w:szCs w:val="20"/>
              </w:rPr>
            </w:pPr>
            <w:r w:rsidRPr="00F67D64">
              <w:rPr>
                <w:rFonts w:cstheme="minorHAnsi"/>
                <w:color w:val="000000" w:themeColor="text1"/>
                <w:sz w:val="20"/>
                <w:szCs w:val="20"/>
              </w:rPr>
              <w:t xml:space="preserve">Wieża </w:t>
            </w:r>
            <w:r w:rsidR="00907316">
              <w:rPr>
                <w:rFonts w:cstheme="minorHAnsi"/>
                <w:color w:val="000000" w:themeColor="text1"/>
                <w:sz w:val="20"/>
                <w:szCs w:val="20"/>
              </w:rPr>
              <w:t>musi</w:t>
            </w:r>
            <w:r w:rsidRPr="00F67D64">
              <w:rPr>
                <w:rFonts w:cstheme="minorHAnsi"/>
                <w:color w:val="000000" w:themeColor="text1"/>
                <w:sz w:val="20"/>
                <w:szCs w:val="20"/>
              </w:rPr>
              <w:t xml:space="preserve"> posiadać zabezpieczenie nadprądowe, do którego przymocowany jest kabel zasilający w trybie </w:t>
            </w:r>
            <w:proofErr w:type="spellStart"/>
            <w:r w:rsidRPr="00F67D64">
              <w:rPr>
                <w:rFonts w:cstheme="minorHAnsi"/>
                <w:color w:val="000000" w:themeColor="text1"/>
                <w:sz w:val="20"/>
                <w:szCs w:val="20"/>
              </w:rPr>
              <w:t>plug&amp;play</w:t>
            </w:r>
            <w:proofErr w:type="spellEnd"/>
            <w:r w:rsidRPr="00F67D64">
              <w:rPr>
                <w:rFonts w:cstheme="minorHAnsi"/>
                <w:color w:val="000000" w:themeColor="text1"/>
                <w:sz w:val="20"/>
                <w:szCs w:val="20"/>
              </w:rPr>
              <w:t xml:space="preserve"> (zakończony złączką hermetyczną). Instalacja wewnętrzna powinna dać możliwość podpięcia urządzeń o parametrach 12V i 6A.</w:t>
            </w:r>
          </w:p>
          <w:p w14:paraId="2A6CCBA1" w14:textId="5DBE628C" w:rsidR="003F4453" w:rsidRPr="00F67D64" w:rsidRDefault="003F4453" w:rsidP="000A71A0">
            <w:pPr>
              <w:pStyle w:val="Akapitzlist"/>
              <w:numPr>
                <w:ilvl w:val="0"/>
                <w:numId w:val="1"/>
              </w:numPr>
              <w:shd w:val="clear" w:color="auto" w:fill="FFFFFF"/>
              <w:spacing w:after="0" w:line="240" w:lineRule="auto"/>
              <w:jc w:val="both"/>
              <w:rPr>
                <w:rFonts w:cstheme="minorHAnsi"/>
                <w:color w:val="000000" w:themeColor="text1"/>
                <w:sz w:val="20"/>
                <w:szCs w:val="20"/>
              </w:rPr>
            </w:pPr>
            <w:r w:rsidRPr="00F67D64">
              <w:rPr>
                <w:rFonts w:cstheme="minorHAnsi"/>
                <w:color w:val="000000" w:themeColor="text1"/>
                <w:sz w:val="20"/>
                <w:szCs w:val="20"/>
              </w:rPr>
              <w:t xml:space="preserve">Wieża powinna posiadać 2 ażurowe napisy AED (od frontu i z tyłu) oraz 4 elementu piktogramu AED (serce z błyskawicą) – po jednym na każdym z boków urządzenia. Elementy powinny być wypełnione przeziernym, odpornym na warunki atmosferyczne materiałem w kolorze czerwonym, wystające min 2 mm poza powierzchnię blachy i równomiernie podświetlone na stałe taśmą LED o żywotności minimum 50 000h. Rozmiary elementów to minimum 200x70 mm dla napisów, 100x100 mm dla piktogramów </w:t>
            </w:r>
          </w:p>
          <w:p w14:paraId="2ACCAFF6" w14:textId="7C2FBD5F" w:rsidR="003F4453" w:rsidRPr="00F67D64" w:rsidRDefault="003F4453" w:rsidP="000A71A0">
            <w:pPr>
              <w:pStyle w:val="Akapitzlist"/>
              <w:numPr>
                <w:ilvl w:val="0"/>
                <w:numId w:val="1"/>
              </w:numPr>
              <w:shd w:val="clear" w:color="auto" w:fill="FFFFFF"/>
              <w:spacing w:after="0" w:line="240" w:lineRule="auto"/>
              <w:jc w:val="both"/>
              <w:rPr>
                <w:rFonts w:cstheme="minorHAnsi"/>
                <w:color w:val="000000" w:themeColor="text1"/>
                <w:sz w:val="20"/>
                <w:szCs w:val="20"/>
              </w:rPr>
            </w:pPr>
            <w:r w:rsidRPr="00F67D64">
              <w:rPr>
                <w:rFonts w:cstheme="minorHAnsi"/>
                <w:color w:val="000000" w:themeColor="text1"/>
                <w:sz w:val="20"/>
                <w:szCs w:val="20"/>
              </w:rPr>
              <w:t xml:space="preserve">Szczyt wieży </w:t>
            </w:r>
            <w:r w:rsidR="00907316">
              <w:rPr>
                <w:rFonts w:cstheme="minorHAnsi"/>
                <w:color w:val="000000" w:themeColor="text1"/>
                <w:sz w:val="20"/>
                <w:szCs w:val="20"/>
              </w:rPr>
              <w:t>musi być wyposażony w</w:t>
            </w:r>
            <w:r w:rsidRPr="00F67D64">
              <w:rPr>
                <w:rFonts w:cstheme="minorHAnsi"/>
                <w:color w:val="000000" w:themeColor="text1"/>
                <w:sz w:val="20"/>
                <w:szCs w:val="20"/>
              </w:rPr>
              <w:t xml:space="preserve"> sygnalizator świetlny, częściowo przezierny, w obrysie konstrukcji urządzenia, w kolorze niebieskim, wyposażony w co najmniej 8 lamp stroboskopowych o jaskrawej, niebieskiej barwie, rozłożonych dokoła, o mocy co najmniej 6W, zasilaniu 12 V odpornych na warunki atmosferyczne, z możliwością pracy w ujemnych temperaturach. </w:t>
            </w:r>
            <w:r w:rsidR="00E6120F" w:rsidRPr="00F67D64">
              <w:rPr>
                <w:rFonts w:cstheme="minorHAnsi"/>
                <w:color w:val="000000" w:themeColor="text1"/>
                <w:sz w:val="20"/>
                <w:szCs w:val="20"/>
              </w:rPr>
              <w:t>Szczyt p</w:t>
            </w:r>
            <w:r w:rsidRPr="00F67D64">
              <w:rPr>
                <w:rFonts w:cstheme="minorHAnsi"/>
                <w:color w:val="000000" w:themeColor="text1"/>
                <w:sz w:val="20"/>
                <w:szCs w:val="20"/>
              </w:rPr>
              <w:t>owinien przewidywać miejsce na instalację anteny systemu alarmowego.</w:t>
            </w:r>
          </w:p>
          <w:p w14:paraId="09874D5B" w14:textId="4E6A5934" w:rsidR="003F4453" w:rsidRPr="00F67D64" w:rsidRDefault="003F4453" w:rsidP="000A71A0">
            <w:pPr>
              <w:pStyle w:val="Akapitzlist"/>
              <w:numPr>
                <w:ilvl w:val="0"/>
                <w:numId w:val="1"/>
              </w:numPr>
              <w:shd w:val="clear" w:color="auto" w:fill="FFFFFF"/>
              <w:spacing w:after="0" w:line="240" w:lineRule="auto"/>
              <w:jc w:val="both"/>
              <w:rPr>
                <w:rFonts w:cstheme="minorHAnsi"/>
                <w:color w:val="000000" w:themeColor="text1"/>
                <w:sz w:val="20"/>
                <w:szCs w:val="20"/>
              </w:rPr>
            </w:pPr>
            <w:r w:rsidRPr="00F67D64">
              <w:rPr>
                <w:rFonts w:cstheme="minorHAnsi"/>
                <w:color w:val="000000" w:themeColor="text1"/>
                <w:sz w:val="20"/>
                <w:szCs w:val="20"/>
              </w:rPr>
              <w:t xml:space="preserve">Na przodzie urządzenia zostanie przygotowana </w:t>
            </w:r>
            <w:r w:rsidR="00E6120F" w:rsidRPr="00F67D64">
              <w:rPr>
                <w:rFonts w:cstheme="minorHAnsi"/>
                <w:color w:val="000000" w:themeColor="text1"/>
                <w:sz w:val="20"/>
                <w:szCs w:val="20"/>
              </w:rPr>
              <w:t>pod</w:t>
            </w:r>
            <w:r w:rsidRPr="00F67D64">
              <w:rPr>
                <w:rFonts w:cstheme="minorHAnsi"/>
                <w:color w:val="000000" w:themeColor="text1"/>
                <w:sz w:val="20"/>
                <w:szCs w:val="20"/>
              </w:rPr>
              <w:t xml:space="preserve">konstrukcja do instalacji podgrzewanej kapsuły </w:t>
            </w:r>
            <w:r w:rsidR="00907316">
              <w:rPr>
                <w:rFonts w:cstheme="minorHAnsi"/>
                <w:color w:val="000000" w:themeColor="text1"/>
                <w:sz w:val="20"/>
                <w:szCs w:val="20"/>
              </w:rPr>
              <w:t>z</w:t>
            </w:r>
            <w:r w:rsidRPr="00F67D64">
              <w:rPr>
                <w:rFonts w:cstheme="minorHAnsi"/>
                <w:color w:val="000000" w:themeColor="text1"/>
                <w:sz w:val="20"/>
                <w:szCs w:val="20"/>
              </w:rPr>
              <w:t xml:space="preserve"> AED o wadze </w:t>
            </w:r>
            <w:r w:rsidR="00E6120F" w:rsidRPr="00F67D64">
              <w:rPr>
                <w:rFonts w:cstheme="minorHAnsi"/>
                <w:color w:val="000000" w:themeColor="text1"/>
                <w:sz w:val="20"/>
                <w:szCs w:val="20"/>
              </w:rPr>
              <w:t xml:space="preserve">około </w:t>
            </w:r>
            <w:r w:rsidRPr="00F67D64">
              <w:rPr>
                <w:rFonts w:cstheme="minorHAnsi"/>
                <w:color w:val="000000" w:themeColor="text1"/>
                <w:sz w:val="20"/>
                <w:szCs w:val="20"/>
              </w:rPr>
              <w:t xml:space="preserve">9 kg. </w:t>
            </w:r>
          </w:p>
          <w:p w14:paraId="7043EFE9" w14:textId="598FFA16" w:rsidR="003F4453" w:rsidRPr="00F67D64" w:rsidRDefault="003F4453" w:rsidP="000A71A0">
            <w:pPr>
              <w:pStyle w:val="Akapitzlist"/>
              <w:numPr>
                <w:ilvl w:val="0"/>
                <w:numId w:val="1"/>
              </w:numPr>
              <w:shd w:val="clear" w:color="auto" w:fill="FFFFFF"/>
              <w:spacing w:after="0" w:line="240" w:lineRule="auto"/>
              <w:jc w:val="both"/>
              <w:rPr>
                <w:rFonts w:cstheme="minorHAnsi"/>
                <w:color w:val="000000" w:themeColor="text1"/>
                <w:sz w:val="20"/>
                <w:szCs w:val="20"/>
              </w:rPr>
            </w:pPr>
            <w:r w:rsidRPr="00F67D64">
              <w:rPr>
                <w:rFonts w:cstheme="minorHAnsi"/>
                <w:color w:val="000000" w:themeColor="text1"/>
                <w:sz w:val="20"/>
                <w:szCs w:val="20"/>
              </w:rPr>
              <w:t>Na przodzie urządzenia powinna zostać przygotowana perforacja w obudowie i mocowanie na podkonstrukcji dla głośnika syreny alarmowej. Otworowanie rozłożone promieniście,</w:t>
            </w:r>
            <w:r w:rsidR="00E6120F" w:rsidRPr="00F67D64">
              <w:rPr>
                <w:rFonts w:cstheme="minorHAnsi"/>
                <w:color w:val="000000" w:themeColor="text1"/>
                <w:sz w:val="20"/>
                <w:szCs w:val="20"/>
              </w:rPr>
              <w:t xml:space="preserve"> </w:t>
            </w:r>
            <w:r w:rsidRPr="00F67D64">
              <w:rPr>
                <w:rFonts w:cstheme="minorHAnsi"/>
                <w:color w:val="000000" w:themeColor="text1"/>
                <w:sz w:val="20"/>
                <w:szCs w:val="20"/>
              </w:rPr>
              <w:t>składające się z otworów o średnicy otworu 2 mm, rozłożonych na powierzchni równej polu koła o promieniu 40 mm.</w:t>
            </w:r>
          </w:p>
          <w:p w14:paraId="7957A8A4" w14:textId="4C5F1935" w:rsidR="003F4453" w:rsidRPr="00F67D64" w:rsidRDefault="003F4453" w:rsidP="000A71A0">
            <w:pPr>
              <w:pStyle w:val="Akapitzlist"/>
              <w:numPr>
                <w:ilvl w:val="0"/>
                <w:numId w:val="1"/>
              </w:numPr>
              <w:shd w:val="clear" w:color="auto" w:fill="FFFFFF"/>
              <w:spacing w:after="0" w:line="240" w:lineRule="auto"/>
              <w:jc w:val="both"/>
              <w:rPr>
                <w:rFonts w:cstheme="minorHAnsi"/>
                <w:color w:val="000000" w:themeColor="text1"/>
                <w:sz w:val="20"/>
                <w:szCs w:val="20"/>
              </w:rPr>
            </w:pPr>
            <w:r w:rsidRPr="00F67D64">
              <w:rPr>
                <w:rFonts w:cstheme="minorHAnsi"/>
                <w:color w:val="000000" w:themeColor="text1"/>
                <w:sz w:val="20"/>
                <w:szCs w:val="20"/>
              </w:rPr>
              <w:t xml:space="preserve">Wieże </w:t>
            </w:r>
            <w:r w:rsidR="00907316">
              <w:rPr>
                <w:rFonts w:cstheme="minorHAnsi"/>
                <w:color w:val="000000" w:themeColor="text1"/>
                <w:sz w:val="20"/>
                <w:szCs w:val="20"/>
              </w:rPr>
              <w:t>muszą</w:t>
            </w:r>
            <w:r w:rsidRPr="00F67D64">
              <w:rPr>
                <w:rFonts w:cstheme="minorHAnsi"/>
                <w:color w:val="000000" w:themeColor="text1"/>
                <w:sz w:val="20"/>
                <w:szCs w:val="20"/>
              </w:rPr>
              <w:t xml:space="preserve"> mieć możliwość montażu na stałe do podłoża (przygotowanego </w:t>
            </w:r>
            <w:r w:rsidR="00E6120F" w:rsidRPr="00F67D64">
              <w:rPr>
                <w:rFonts w:cstheme="minorHAnsi"/>
                <w:color w:val="000000" w:themeColor="text1"/>
                <w:sz w:val="20"/>
                <w:szCs w:val="20"/>
              </w:rPr>
              <w:t xml:space="preserve">przez Zamawiającego w innym postępowaniu </w:t>
            </w:r>
            <w:r w:rsidRPr="00F67D64">
              <w:rPr>
                <w:rFonts w:cstheme="minorHAnsi"/>
                <w:color w:val="000000" w:themeColor="text1"/>
                <w:sz w:val="20"/>
                <w:szCs w:val="20"/>
              </w:rPr>
              <w:t>fundamentu</w:t>
            </w:r>
            <w:r w:rsidR="00E6120F" w:rsidRPr="00F67D64">
              <w:rPr>
                <w:rFonts w:cstheme="minorHAnsi"/>
                <w:color w:val="000000" w:themeColor="text1"/>
                <w:sz w:val="20"/>
                <w:szCs w:val="20"/>
              </w:rPr>
              <w:t xml:space="preserve"> i przyłącza</w:t>
            </w:r>
            <w:r w:rsidRPr="00F67D64">
              <w:rPr>
                <w:rFonts w:cstheme="minorHAnsi"/>
                <w:color w:val="000000" w:themeColor="text1"/>
                <w:sz w:val="20"/>
                <w:szCs w:val="20"/>
              </w:rPr>
              <w:t xml:space="preserve">) poprzez przytwierdzenie podkonstrukcji za pomocą minimum 4 kotew zapewniających stabilność. Montaż ma zapewnić zabezpieczenie przed przewróceniem, wyrwaniem, oddziaływanie sił wiatru, ciężaru śniegu i użytkowania w ramach alarmu przy podniesionym poziomie stresu użytkownika.    </w:t>
            </w:r>
          </w:p>
          <w:p w14:paraId="32ED841B" w14:textId="5BBDA41A" w:rsidR="003F4453" w:rsidRPr="00F67D64" w:rsidRDefault="003F4453" w:rsidP="000A71A0">
            <w:pPr>
              <w:pStyle w:val="Akapitzlist"/>
              <w:numPr>
                <w:ilvl w:val="0"/>
                <w:numId w:val="1"/>
              </w:numPr>
              <w:shd w:val="clear" w:color="auto" w:fill="FFFFFF"/>
              <w:spacing w:after="0" w:line="240" w:lineRule="auto"/>
              <w:jc w:val="both"/>
              <w:rPr>
                <w:rFonts w:cstheme="minorHAnsi"/>
                <w:color w:val="000000" w:themeColor="text1"/>
                <w:sz w:val="20"/>
                <w:szCs w:val="20"/>
              </w:rPr>
            </w:pPr>
            <w:r w:rsidRPr="00F67D64">
              <w:rPr>
                <w:rFonts w:cstheme="minorHAnsi"/>
                <w:color w:val="000000" w:themeColor="text1"/>
                <w:sz w:val="20"/>
                <w:szCs w:val="20"/>
              </w:rPr>
              <w:t xml:space="preserve">Wszystkie przepusty </w:t>
            </w:r>
            <w:r w:rsidR="00E6120F" w:rsidRPr="00F67D64">
              <w:rPr>
                <w:rFonts w:cstheme="minorHAnsi"/>
                <w:color w:val="000000" w:themeColor="text1"/>
                <w:sz w:val="20"/>
                <w:szCs w:val="20"/>
              </w:rPr>
              <w:t xml:space="preserve">w wieży </w:t>
            </w:r>
            <w:r w:rsidR="00907316">
              <w:rPr>
                <w:rFonts w:cstheme="minorHAnsi"/>
                <w:color w:val="000000" w:themeColor="text1"/>
                <w:sz w:val="20"/>
                <w:szCs w:val="20"/>
              </w:rPr>
              <w:t>muszą</w:t>
            </w:r>
            <w:r w:rsidRPr="00F67D64">
              <w:rPr>
                <w:rFonts w:cstheme="minorHAnsi"/>
                <w:color w:val="000000" w:themeColor="text1"/>
                <w:sz w:val="20"/>
                <w:szCs w:val="20"/>
              </w:rPr>
              <w:t xml:space="preserve"> być uszczelnione i zabezpieczone przed działaniem warunków atmosferycznych.</w:t>
            </w:r>
          </w:p>
          <w:p w14:paraId="5CF1C245" w14:textId="77CB3EBE" w:rsidR="003F4453" w:rsidRPr="00F67D64" w:rsidRDefault="003F4453" w:rsidP="000A71A0">
            <w:pPr>
              <w:pStyle w:val="Akapitzlist"/>
              <w:numPr>
                <w:ilvl w:val="0"/>
                <w:numId w:val="1"/>
              </w:numPr>
              <w:shd w:val="clear" w:color="auto" w:fill="FFFFFF"/>
              <w:spacing w:after="0" w:line="240" w:lineRule="auto"/>
              <w:jc w:val="both"/>
              <w:rPr>
                <w:rFonts w:cstheme="minorHAnsi"/>
                <w:color w:val="000000" w:themeColor="text1"/>
                <w:sz w:val="20"/>
                <w:szCs w:val="20"/>
              </w:rPr>
            </w:pPr>
            <w:r w:rsidRPr="00F67D64">
              <w:rPr>
                <w:rFonts w:cstheme="minorHAnsi"/>
                <w:color w:val="000000" w:themeColor="text1"/>
                <w:sz w:val="20"/>
                <w:szCs w:val="20"/>
              </w:rPr>
              <w:t>Środek wież</w:t>
            </w:r>
            <w:r w:rsidR="00E6120F" w:rsidRPr="00F67D64">
              <w:rPr>
                <w:rFonts w:cstheme="minorHAnsi"/>
                <w:color w:val="000000" w:themeColor="text1"/>
                <w:sz w:val="20"/>
                <w:szCs w:val="20"/>
              </w:rPr>
              <w:t>y</w:t>
            </w:r>
            <w:r w:rsidRPr="00F67D64">
              <w:rPr>
                <w:rFonts w:cstheme="minorHAnsi"/>
                <w:color w:val="000000" w:themeColor="text1"/>
                <w:sz w:val="20"/>
                <w:szCs w:val="20"/>
              </w:rPr>
              <w:t xml:space="preserve"> powinien zapewnić hermetyczne połączenia kablowe ułożone i uporządkowane, zapewniające bezpieczeństwo w czasie serwisowania urządzenia. Połączenia kablowe powinny być wyposażone złącza hermetyczne, umożliwiające odpinanie/odłączanie poszczególnych elementów systemu na czas serwisowania lub wymiany poszczególnych elementów, bez konieczności demontażu całości okablowania.</w:t>
            </w:r>
          </w:p>
          <w:p w14:paraId="7DAFCEAA" w14:textId="77777777" w:rsidR="00E6120F" w:rsidRPr="00F67D64" w:rsidRDefault="00E6120F" w:rsidP="00E6120F">
            <w:pPr>
              <w:pStyle w:val="Akapitzlist"/>
              <w:shd w:val="clear" w:color="auto" w:fill="FFFFFF"/>
              <w:spacing w:after="0" w:line="240" w:lineRule="auto"/>
              <w:rPr>
                <w:rFonts w:cstheme="minorHAnsi"/>
                <w:color w:val="000000" w:themeColor="text1"/>
                <w:sz w:val="20"/>
                <w:szCs w:val="20"/>
              </w:rPr>
            </w:pPr>
          </w:p>
          <w:p w14:paraId="56CDE9BE" w14:textId="77777777" w:rsidR="00E6120F" w:rsidRPr="00F67D64" w:rsidRDefault="00E6120F" w:rsidP="00E6120F">
            <w:pPr>
              <w:pStyle w:val="Akapitzlist"/>
              <w:shd w:val="clear" w:color="auto" w:fill="FFFFFF"/>
              <w:spacing w:after="0" w:line="240" w:lineRule="auto"/>
              <w:rPr>
                <w:rFonts w:cstheme="minorHAnsi"/>
                <w:color w:val="000000" w:themeColor="text1"/>
                <w:sz w:val="20"/>
                <w:szCs w:val="20"/>
              </w:rPr>
            </w:pPr>
          </w:p>
          <w:p w14:paraId="1EDCCD28" w14:textId="2633F044" w:rsidR="00E6120F" w:rsidRPr="00F67D64" w:rsidRDefault="00E6120F" w:rsidP="000A71A0">
            <w:pPr>
              <w:pStyle w:val="Akapitzlist"/>
              <w:shd w:val="clear" w:color="auto" w:fill="FFFFFF"/>
              <w:spacing w:after="0" w:line="240" w:lineRule="auto"/>
              <w:jc w:val="both"/>
              <w:rPr>
                <w:rFonts w:cstheme="minorHAnsi"/>
                <w:b/>
                <w:bCs/>
                <w:color w:val="000000" w:themeColor="text1"/>
                <w:sz w:val="20"/>
                <w:szCs w:val="20"/>
              </w:rPr>
            </w:pPr>
            <w:r w:rsidRPr="00F67D64">
              <w:rPr>
                <w:rFonts w:cstheme="minorHAnsi"/>
                <w:b/>
                <w:bCs/>
                <w:color w:val="000000" w:themeColor="text1"/>
                <w:sz w:val="20"/>
                <w:szCs w:val="20"/>
              </w:rPr>
              <w:t>M</w:t>
            </w:r>
            <w:r w:rsidR="000A71A0" w:rsidRPr="00F67D64">
              <w:rPr>
                <w:rFonts w:cstheme="minorHAnsi"/>
                <w:b/>
                <w:bCs/>
                <w:color w:val="000000" w:themeColor="text1"/>
                <w:sz w:val="20"/>
                <w:szCs w:val="20"/>
              </w:rPr>
              <w:t>ODUŁY RATUNKOWE</w:t>
            </w:r>
          </w:p>
          <w:p w14:paraId="10CD9F26" w14:textId="77777777" w:rsidR="00E6120F" w:rsidRPr="00F67D64" w:rsidRDefault="003F4453" w:rsidP="000A71A0">
            <w:pPr>
              <w:pStyle w:val="Akapitzlist"/>
              <w:numPr>
                <w:ilvl w:val="0"/>
                <w:numId w:val="6"/>
              </w:numPr>
              <w:shd w:val="clear" w:color="auto" w:fill="FFFFFF"/>
              <w:spacing w:after="0" w:line="240" w:lineRule="auto"/>
              <w:ind w:left="705"/>
              <w:jc w:val="both"/>
              <w:rPr>
                <w:rFonts w:cstheme="minorHAnsi"/>
                <w:color w:val="000000" w:themeColor="text1"/>
                <w:sz w:val="20"/>
                <w:szCs w:val="20"/>
              </w:rPr>
            </w:pPr>
            <w:r w:rsidRPr="00F67D64">
              <w:rPr>
                <w:rFonts w:cstheme="minorHAnsi"/>
                <w:color w:val="000000" w:themeColor="text1"/>
                <w:sz w:val="20"/>
                <w:szCs w:val="20"/>
              </w:rPr>
              <w:t>Moduły ratunkowe to otwierane, zamykane na klucz skrzynki o wymiarach co najmniej 30x30x15 cm. Wykonawca dostarczy zamki wraz z min. dwoma kompletami kluczy do każdego modułu.</w:t>
            </w:r>
          </w:p>
          <w:p w14:paraId="69E5FA78" w14:textId="55C8436D" w:rsidR="00E6120F" w:rsidRPr="00F67D64" w:rsidRDefault="003F4453" w:rsidP="000A71A0">
            <w:pPr>
              <w:pStyle w:val="Akapitzlist"/>
              <w:numPr>
                <w:ilvl w:val="0"/>
                <w:numId w:val="6"/>
              </w:numPr>
              <w:shd w:val="clear" w:color="auto" w:fill="FFFFFF"/>
              <w:spacing w:after="0" w:line="240" w:lineRule="auto"/>
              <w:ind w:left="705"/>
              <w:jc w:val="both"/>
              <w:rPr>
                <w:rFonts w:cstheme="minorHAnsi"/>
                <w:color w:val="000000" w:themeColor="text1"/>
                <w:sz w:val="20"/>
                <w:szCs w:val="20"/>
              </w:rPr>
            </w:pPr>
            <w:r w:rsidRPr="00F67D64">
              <w:rPr>
                <w:rFonts w:cstheme="minorHAnsi"/>
                <w:color w:val="000000" w:themeColor="text1"/>
                <w:sz w:val="20"/>
                <w:szCs w:val="20"/>
              </w:rPr>
              <w:t xml:space="preserve">Elementy wykonane </w:t>
            </w:r>
            <w:r w:rsidR="00907316">
              <w:rPr>
                <w:rFonts w:cstheme="minorHAnsi"/>
                <w:color w:val="000000" w:themeColor="text1"/>
                <w:sz w:val="20"/>
                <w:szCs w:val="20"/>
              </w:rPr>
              <w:t xml:space="preserve">z </w:t>
            </w:r>
            <w:r w:rsidRPr="00F67D64">
              <w:rPr>
                <w:rFonts w:cstheme="minorHAnsi"/>
                <w:color w:val="000000" w:themeColor="text1"/>
                <w:sz w:val="20"/>
                <w:szCs w:val="20"/>
              </w:rPr>
              <w:t>blachy stalowej malowanej proszkowo na kolor biały lub jasnoszary, wpisujące się w styl wież ratunkowych.</w:t>
            </w:r>
          </w:p>
          <w:p w14:paraId="6614D622" w14:textId="77777777" w:rsidR="00E6120F" w:rsidRPr="00F67D64" w:rsidRDefault="003F4453" w:rsidP="000A71A0">
            <w:pPr>
              <w:pStyle w:val="Akapitzlist"/>
              <w:numPr>
                <w:ilvl w:val="0"/>
                <w:numId w:val="6"/>
              </w:numPr>
              <w:shd w:val="clear" w:color="auto" w:fill="FFFFFF"/>
              <w:spacing w:after="0" w:line="240" w:lineRule="auto"/>
              <w:ind w:left="705"/>
              <w:jc w:val="both"/>
              <w:rPr>
                <w:rFonts w:cstheme="minorHAnsi"/>
                <w:color w:val="000000" w:themeColor="text1"/>
                <w:sz w:val="20"/>
                <w:szCs w:val="20"/>
              </w:rPr>
            </w:pPr>
            <w:r w:rsidRPr="00F67D64">
              <w:rPr>
                <w:rFonts w:cstheme="minorHAnsi"/>
                <w:color w:val="000000" w:themeColor="text1"/>
                <w:sz w:val="20"/>
                <w:szCs w:val="20"/>
              </w:rPr>
              <w:t>Tylna cześć modułów ma możliwość mocowania do ściany na co najmniej cztery śruby i posiada przepust na kabel zasilający.</w:t>
            </w:r>
          </w:p>
          <w:p w14:paraId="5371BDB9" w14:textId="0C3CA703" w:rsidR="00E6120F" w:rsidRPr="00F67D64" w:rsidRDefault="003F4453" w:rsidP="000A71A0">
            <w:pPr>
              <w:pStyle w:val="Akapitzlist"/>
              <w:numPr>
                <w:ilvl w:val="0"/>
                <w:numId w:val="6"/>
              </w:numPr>
              <w:shd w:val="clear" w:color="auto" w:fill="FFFFFF"/>
              <w:spacing w:after="0" w:line="240" w:lineRule="auto"/>
              <w:ind w:left="705"/>
              <w:jc w:val="both"/>
              <w:rPr>
                <w:rFonts w:cstheme="minorHAnsi"/>
                <w:color w:val="000000" w:themeColor="text1"/>
                <w:sz w:val="20"/>
                <w:szCs w:val="20"/>
              </w:rPr>
            </w:pPr>
            <w:r w:rsidRPr="00F67D64">
              <w:rPr>
                <w:rFonts w:cstheme="minorHAnsi"/>
                <w:color w:val="000000" w:themeColor="text1"/>
                <w:sz w:val="20"/>
                <w:szCs w:val="20"/>
              </w:rPr>
              <w:t xml:space="preserve">Moduły wyposażone są w bezpiecznik nadprądowy do którego istnieje możliwość podpięcia instalacji alarmowej, a zakończona gniazdem do podłączenia zasilania 230V typu </w:t>
            </w:r>
            <w:proofErr w:type="spellStart"/>
            <w:r w:rsidRPr="00F67D64">
              <w:rPr>
                <w:rFonts w:cstheme="minorHAnsi"/>
                <w:color w:val="000000" w:themeColor="text1"/>
                <w:sz w:val="20"/>
                <w:szCs w:val="20"/>
              </w:rPr>
              <w:t>Plug&amp;Play</w:t>
            </w:r>
            <w:proofErr w:type="spellEnd"/>
            <w:r w:rsidRPr="00F67D64">
              <w:rPr>
                <w:rFonts w:cstheme="minorHAnsi"/>
                <w:color w:val="000000" w:themeColor="text1"/>
                <w:sz w:val="20"/>
                <w:szCs w:val="20"/>
              </w:rPr>
              <w:t>.</w:t>
            </w:r>
            <w:r w:rsidR="00E6120F" w:rsidRPr="00F67D64">
              <w:rPr>
                <w:rFonts w:cstheme="minorHAnsi"/>
                <w:color w:val="000000" w:themeColor="text1"/>
                <w:sz w:val="20"/>
                <w:szCs w:val="20"/>
              </w:rPr>
              <w:t xml:space="preserve"> Instalacja wewnętrzna powinna dać możliwość podpięcia urządzeń o parametrach co najmniej 12V i 6A.</w:t>
            </w:r>
          </w:p>
          <w:p w14:paraId="70F9FC8F" w14:textId="68A68758" w:rsidR="00E6120F" w:rsidRPr="00F67D64" w:rsidRDefault="003F4453" w:rsidP="000A71A0">
            <w:pPr>
              <w:pStyle w:val="Akapitzlist"/>
              <w:numPr>
                <w:ilvl w:val="0"/>
                <w:numId w:val="6"/>
              </w:numPr>
              <w:shd w:val="clear" w:color="auto" w:fill="FFFFFF"/>
              <w:spacing w:after="0" w:line="240" w:lineRule="auto"/>
              <w:ind w:left="705"/>
              <w:jc w:val="both"/>
              <w:rPr>
                <w:rFonts w:cstheme="minorHAnsi"/>
                <w:color w:val="000000" w:themeColor="text1"/>
                <w:sz w:val="20"/>
                <w:szCs w:val="20"/>
              </w:rPr>
            </w:pPr>
            <w:r w:rsidRPr="00F67D64">
              <w:rPr>
                <w:rFonts w:cstheme="minorHAnsi"/>
                <w:color w:val="000000" w:themeColor="text1"/>
                <w:sz w:val="20"/>
                <w:szCs w:val="20"/>
              </w:rPr>
              <w:t xml:space="preserve">Mocowanie elementów systemu alarmowego dostarczonego przez Zamawiającego </w:t>
            </w:r>
            <w:r w:rsidR="00907316">
              <w:rPr>
                <w:rFonts w:cstheme="minorHAnsi"/>
                <w:color w:val="000000" w:themeColor="text1"/>
                <w:sz w:val="20"/>
                <w:szCs w:val="20"/>
              </w:rPr>
              <w:t>musi</w:t>
            </w:r>
            <w:r w:rsidRPr="00F67D64">
              <w:rPr>
                <w:rFonts w:cstheme="minorHAnsi"/>
                <w:color w:val="000000" w:themeColor="text1"/>
                <w:sz w:val="20"/>
                <w:szCs w:val="20"/>
              </w:rPr>
              <w:t xml:space="preserve"> odbywać się na jednym elemencie łatwym do demontażu w ramach akcji serwisowej. </w:t>
            </w:r>
          </w:p>
          <w:p w14:paraId="1979DAB0" w14:textId="72C1B7C8" w:rsidR="00E6120F" w:rsidRPr="00F67D64" w:rsidRDefault="003F4453" w:rsidP="000A71A0">
            <w:pPr>
              <w:pStyle w:val="Akapitzlist"/>
              <w:numPr>
                <w:ilvl w:val="0"/>
                <w:numId w:val="6"/>
              </w:numPr>
              <w:shd w:val="clear" w:color="auto" w:fill="FFFFFF"/>
              <w:spacing w:after="0" w:line="240" w:lineRule="auto"/>
              <w:ind w:left="705"/>
              <w:jc w:val="both"/>
              <w:rPr>
                <w:rFonts w:cstheme="minorHAnsi"/>
                <w:color w:val="000000" w:themeColor="text1"/>
                <w:sz w:val="20"/>
                <w:szCs w:val="20"/>
              </w:rPr>
            </w:pPr>
            <w:r w:rsidRPr="00F67D64">
              <w:rPr>
                <w:rFonts w:cstheme="minorHAnsi"/>
                <w:color w:val="000000" w:themeColor="text1"/>
                <w:sz w:val="20"/>
                <w:szCs w:val="20"/>
              </w:rPr>
              <w:lastRenderedPageBreak/>
              <w:t xml:space="preserve">W części zewnętrznej przedniej naklejona jest folia wylewana z piktogramem, napisem oraz kod QR </w:t>
            </w:r>
            <w:r w:rsidR="00907316">
              <w:rPr>
                <w:rFonts w:cstheme="minorHAnsi"/>
                <w:color w:val="000000" w:themeColor="text1"/>
                <w:sz w:val="20"/>
                <w:szCs w:val="20"/>
              </w:rPr>
              <w:t xml:space="preserve">(wzór dostarczony przez Zamawiającego) </w:t>
            </w:r>
            <w:r w:rsidRPr="00F67D64">
              <w:rPr>
                <w:rFonts w:cstheme="minorHAnsi"/>
                <w:color w:val="000000" w:themeColor="text1"/>
                <w:sz w:val="20"/>
                <w:szCs w:val="20"/>
              </w:rPr>
              <w:t>wykonany w technologii niemożliwej do zamienienia przez osoby postronne. Na boku naklejony są logotypy projektu.</w:t>
            </w:r>
          </w:p>
          <w:p w14:paraId="36B43005" w14:textId="01A437BE" w:rsidR="00E6120F" w:rsidRPr="00F67D64" w:rsidRDefault="00E6120F" w:rsidP="000A71A0">
            <w:pPr>
              <w:pStyle w:val="Akapitzlist"/>
              <w:numPr>
                <w:ilvl w:val="0"/>
                <w:numId w:val="6"/>
              </w:numPr>
              <w:shd w:val="clear" w:color="auto" w:fill="FFFFFF"/>
              <w:spacing w:after="0" w:line="240" w:lineRule="auto"/>
              <w:ind w:left="705"/>
              <w:jc w:val="both"/>
              <w:rPr>
                <w:rFonts w:cstheme="minorHAnsi"/>
                <w:color w:val="000000" w:themeColor="text1"/>
                <w:sz w:val="20"/>
                <w:szCs w:val="20"/>
              </w:rPr>
            </w:pPr>
            <w:r w:rsidRPr="00F67D64">
              <w:rPr>
                <w:rFonts w:cstheme="minorHAnsi"/>
                <w:color w:val="000000" w:themeColor="text1"/>
                <w:sz w:val="20"/>
                <w:szCs w:val="20"/>
              </w:rPr>
              <w:t>Na przodzie urządzenia powinna zostać przygotowana perforacja w obudowie dla głośnika syreny alarmowej. Otworowanie rozłożone promieniście, składające się z otworów o średnicy otworu 2 mm, rozłożonych na powierzchni równej polu koła o promieniu 40 mm.</w:t>
            </w:r>
          </w:p>
          <w:p w14:paraId="45C723C2" w14:textId="66EA2138" w:rsidR="00E6120F" w:rsidRPr="00F67D64" w:rsidRDefault="00E240BA" w:rsidP="000A71A0">
            <w:pPr>
              <w:pStyle w:val="Akapitzlist"/>
              <w:shd w:val="clear" w:color="auto" w:fill="FFFFFF"/>
              <w:spacing w:after="0" w:line="240" w:lineRule="auto"/>
              <w:ind w:left="705"/>
              <w:jc w:val="both"/>
              <w:rPr>
                <w:rFonts w:cstheme="minorHAnsi"/>
                <w:color w:val="000000" w:themeColor="text1"/>
                <w:sz w:val="20"/>
                <w:szCs w:val="20"/>
              </w:rPr>
            </w:pPr>
            <w:r w:rsidRPr="00F67D64">
              <w:rPr>
                <w:rFonts w:cstheme="minorHAnsi"/>
                <w:color w:val="000000" w:themeColor="text1"/>
                <w:sz w:val="20"/>
                <w:szCs w:val="20"/>
              </w:rPr>
              <w:t xml:space="preserve"> </w:t>
            </w:r>
          </w:p>
          <w:p w14:paraId="0CA4C992" w14:textId="45040035" w:rsidR="003F4453" w:rsidRPr="00F67D64" w:rsidRDefault="003F4453" w:rsidP="000A71A0">
            <w:pPr>
              <w:pStyle w:val="Akapitzlist"/>
              <w:shd w:val="clear" w:color="auto" w:fill="FFFFFF"/>
              <w:spacing w:after="0" w:line="240" w:lineRule="auto"/>
              <w:ind w:left="705"/>
              <w:jc w:val="both"/>
              <w:rPr>
                <w:rFonts w:cstheme="minorHAnsi"/>
                <w:color w:val="000000" w:themeColor="text1"/>
                <w:sz w:val="20"/>
                <w:szCs w:val="20"/>
              </w:rPr>
            </w:pPr>
            <w:r w:rsidRPr="00F67D64">
              <w:rPr>
                <w:rFonts w:cstheme="minorHAnsi"/>
                <w:color w:val="000000" w:themeColor="text1"/>
                <w:sz w:val="20"/>
                <w:szCs w:val="20"/>
              </w:rPr>
              <w:t xml:space="preserve">Każde urządzenie (wieże i moduły) powinno być dostarczone wraz z lokalizatorem GPS współpracującym z urządzeniami z systemem Android </w:t>
            </w:r>
            <w:r w:rsidR="00E240BA" w:rsidRPr="00F67D64">
              <w:rPr>
                <w:rFonts w:cstheme="minorHAnsi"/>
                <w:color w:val="000000" w:themeColor="text1"/>
                <w:sz w:val="20"/>
                <w:szCs w:val="20"/>
              </w:rPr>
              <w:t>lub</w:t>
            </w:r>
            <w:r w:rsidRPr="00F67D64">
              <w:rPr>
                <w:rFonts w:cstheme="minorHAnsi"/>
                <w:color w:val="000000" w:themeColor="text1"/>
                <w:sz w:val="20"/>
                <w:szCs w:val="20"/>
              </w:rPr>
              <w:t xml:space="preserve"> iOS.</w:t>
            </w:r>
          </w:p>
        </w:tc>
      </w:tr>
      <w:tr w:rsidR="008C6330" w:rsidRPr="00F67D64" w14:paraId="5CEA0F40" w14:textId="77777777" w:rsidTr="003F4453">
        <w:trPr>
          <w:trHeight w:val="209"/>
        </w:trPr>
        <w:tc>
          <w:tcPr>
            <w:tcW w:w="644" w:type="dxa"/>
            <w:tcBorders>
              <w:top w:val="double" w:sz="6" w:space="0" w:color="auto"/>
              <w:left w:val="double" w:sz="6" w:space="0" w:color="auto"/>
              <w:bottom w:val="double" w:sz="6" w:space="0" w:color="auto"/>
            </w:tcBorders>
          </w:tcPr>
          <w:p w14:paraId="38FC61E6" w14:textId="77777777" w:rsidR="008C6330" w:rsidRPr="00F67D64" w:rsidRDefault="008C6330" w:rsidP="008C6330">
            <w:pPr>
              <w:spacing w:after="0" w:line="240" w:lineRule="auto"/>
              <w:rPr>
                <w:rFonts w:eastAsia="Times New Roman" w:cstheme="minorHAnsi"/>
                <w:color w:val="000000" w:themeColor="text1"/>
                <w:sz w:val="20"/>
                <w:szCs w:val="20"/>
                <w:lang w:eastAsia="pl-PL"/>
              </w:rPr>
            </w:pPr>
          </w:p>
        </w:tc>
        <w:tc>
          <w:tcPr>
            <w:tcW w:w="4258" w:type="dxa"/>
            <w:tcBorders>
              <w:top w:val="double" w:sz="6" w:space="0" w:color="auto"/>
              <w:left w:val="thickThinLargeGap" w:sz="6" w:space="0" w:color="000000"/>
              <w:bottom w:val="double" w:sz="6" w:space="0" w:color="auto"/>
            </w:tcBorders>
          </w:tcPr>
          <w:p w14:paraId="45448CF8" w14:textId="5D40B859" w:rsidR="008C6330" w:rsidRPr="00F67D64" w:rsidRDefault="003F4453" w:rsidP="008C6330">
            <w:pPr>
              <w:shd w:val="clear" w:color="auto" w:fill="FFFFFF"/>
              <w:spacing w:after="0" w:line="240" w:lineRule="auto"/>
              <w:ind w:left="368"/>
              <w:rPr>
                <w:rFonts w:cstheme="minorHAnsi"/>
                <w:iCs/>
                <w:color w:val="000000" w:themeColor="text1"/>
                <w:sz w:val="20"/>
                <w:szCs w:val="20"/>
              </w:rPr>
            </w:pPr>
            <w:r w:rsidRPr="00F67D64">
              <w:rPr>
                <w:rFonts w:eastAsia="Times New Roman" w:cstheme="minorHAnsi"/>
                <w:b/>
                <w:color w:val="000000" w:themeColor="text1"/>
                <w:sz w:val="20"/>
                <w:szCs w:val="20"/>
                <w:lang w:eastAsia="pl-PL"/>
              </w:rPr>
              <w:t>Żądane przez Zamawiającego</w:t>
            </w:r>
          </w:p>
        </w:tc>
        <w:tc>
          <w:tcPr>
            <w:tcW w:w="4335" w:type="dxa"/>
            <w:tcBorders>
              <w:top w:val="double" w:sz="6" w:space="0" w:color="auto"/>
              <w:left w:val="thickThinLargeGap" w:sz="6" w:space="0" w:color="000000"/>
              <w:bottom w:val="double" w:sz="6" w:space="0" w:color="auto"/>
              <w:right w:val="thickThinLargeGap" w:sz="6" w:space="0" w:color="000000"/>
            </w:tcBorders>
          </w:tcPr>
          <w:p w14:paraId="2FB3216B" w14:textId="77777777" w:rsidR="003F4453" w:rsidRPr="00F67D64" w:rsidRDefault="003F4453" w:rsidP="003F4453">
            <w:pPr>
              <w:spacing w:after="0" w:line="360" w:lineRule="auto"/>
              <w:jc w:val="center"/>
              <w:rPr>
                <w:rFonts w:eastAsia="Times New Roman" w:cstheme="minorHAnsi"/>
                <w:color w:val="000000" w:themeColor="text1"/>
                <w:sz w:val="20"/>
                <w:szCs w:val="20"/>
                <w:lang w:eastAsia="pl-PL"/>
              </w:rPr>
            </w:pPr>
            <w:r w:rsidRPr="00F67D64">
              <w:rPr>
                <w:rFonts w:eastAsia="Times New Roman" w:cstheme="minorHAnsi"/>
                <w:b/>
                <w:color w:val="000000" w:themeColor="text1"/>
                <w:sz w:val="20"/>
                <w:szCs w:val="20"/>
                <w:lang w:eastAsia="pl-PL"/>
              </w:rPr>
              <w:t>Oferowane przez Wykonawcę</w:t>
            </w:r>
          </w:p>
          <w:p w14:paraId="71E0ECD1" w14:textId="0615E4F5" w:rsidR="008C6330" w:rsidRPr="00F67D64" w:rsidRDefault="003F4453" w:rsidP="003F4453">
            <w:pPr>
              <w:spacing w:after="0" w:line="240" w:lineRule="auto"/>
              <w:ind w:left="649"/>
              <w:rPr>
                <w:rFonts w:eastAsia="Times New Roman" w:cstheme="minorHAnsi"/>
                <w:color w:val="000000" w:themeColor="text1"/>
                <w:sz w:val="20"/>
                <w:szCs w:val="20"/>
                <w:lang w:eastAsia="pl-PL"/>
              </w:rPr>
            </w:pPr>
            <w:r w:rsidRPr="00F67D64">
              <w:rPr>
                <w:rFonts w:eastAsia="Times New Roman" w:cstheme="minorHAnsi"/>
                <w:color w:val="000000" w:themeColor="text1"/>
                <w:sz w:val="20"/>
                <w:szCs w:val="20"/>
                <w:lang w:eastAsia="pl-PL"/>
              </w:rPr>
              <w:t>uwaga: należy wypełnić wszystkie punkty</w:t>
            </w:r>
          </w:p>
        </w:tc>
      </w:tr>
      <w:tr w:rsidR="003F4453" w:rsidRPr="00F67D64" w14:paraId="493C9AA3" w14:textId="77777777" w:rsidTr="008C6330">
        <w:trPr>
          <w:trHeight w:val="1802"/>
        </w:trPr>
        <w:tc>
          <w:tcPr>
            <w:tcW w:w="644" w:type="dxa"/>
            <w:tcBorders>
              <w:top w:val="double" w:sz="6" w:space="0" w:color="auto"/>
              <w:left w:val="double" w:sz="6" w:space="0" w:color="auto"/>
              <w:bottom w:val="double" w:sz="6" w:space="0" w:color="auto"/>
            </w:tcBorders>
          </w:tcPr>
          <w:p w14:paraId="0A6A7B77" w14:textId="77777777" w:rsidR="003F4453" w:rsidRPr="00F67D64" w:rsidRDefault="003F4453" w:rsidP="008C6330">
            <w:pPr>
              <w:spacing w:after="0" w:line="240" w:lineRule="auto"/>
              <w:rPr>
                <w:rFonts w:eastAsia="Times New Roman" w:cstheme="minorHAnsi"/>
                <w:color w:val="000000" w:themeColor="text1"/>
                <w:sz w:val="20"/>
                <w:szCs w:val="20"/>
                <w:lang w:eastAsia="pl-PL"/>
              </w:rPr>
            </w:pPr>
          </w:p>
        </w:tc>
        <w:tc>
          <w:tcPr>
            <w:tcW w:w="4258" w:type="dxa"/>
            <w:tcBorders>
              <w:top w:val="double" w:sz="6" w:space="0" w:color="auto"/>
              <w:left w:val="thickThinLargeGap" w:sz="6" w:space="0" w:color="000000"/>
              <w:bottom w:val="double" w:sz="6" w:space="0" w:color="auto"/>
            </w:tcBorders>
          </w:tcPr>
          <w:p w14:paraId="05B08F5C" w14:textId="7026BF44" w:rsidR="00E6120F" w:rsidRPr="00F67D64" w:rsidRDefault="00E6121E" w:rsidP="000A71A0">
            <w:pPr>
              <w:pStyle w:val="Akapitzlist"/>
              <w:numPr>
                <w:ilvl w:val="3"/>
                <w:numId w:val="1"/>
              </w:numPr>
              <w:shd w:val="clear" w:color="auto" w:fill="FFFFFF"/>
              <w:spacing w:after="0" w:line="240" w:lineRule="auto"/>
              <w:ind w:left="705"/>
              <w:jc w:val="both"/>
              <w:rPr>
                <w:rFonts w:cstheme="minorHAnsi"/>
                <w:color w:val="000000" w:themeColor="text1"/>
                <w:sz w:val="20"/>
                <w:szCs w:val="20"/>
              </w:rPr>
            </w:pPr>
            <w:r w:rsidRPr="00F67D64">
              <w:rPr>
                <w:rFonts w:cstheme="minorHAnsi"/>
                <w:color w:val="000000" w:themeColor="text1"/>
                <w:sz w:val="20"/>
                <w:szCs w:val="20"/>
              </w:rPr>
              <w:t>W wieżach, p</w:t>
            </w:r>
            <w:r w:rsidR="00E6120F" w:rsidRPr="00F67D64">
              <w:rPr>
                <w:rFonts w:cstheme="minorHAnsi"/>
                <w:color w:val="000000" w:themeColor="text1"/>
                <w:sz w:val="20"/>
                <w:szCs w:val="20"/>
              </w:rPr>
              <w:t xml:space="preserve">owyżej kapsuły Wykonawca </w:t>
            </w:r>
            <w:r w:rsidRPr="00F67D64">
              <w:rPr>
                <w:rFonts w:cstheme="minorHAnsi"/>
                <w:color w:val="000000" w:themeColor="text1"/>
                <w:sz w:val="20"/>
                <w:szCs w:val="20"/>
              </w:rPr>
              <w:t>dostarczy i</w:t>
            </w:r>
            <w:r w:rsidR="00E6120F" w:rsidRPr="00F67D64">
              <w:rPr>
                <w:rFonts w:cstheme="minorHAnsi"/>
                <w:color w:val="000000" w:themeColor="text1"/>
                <w:sz w:val="20"/>
                <w:szCs w:val="20"/>
              </w:rPr>
              <w:t xml:space="preserve"> zainstaluje ekran multimedialny sterowany dołączonym komputerem o parametrach:</w:t>
            </w:r>
          </w:p>
          <w:p w14:paraId="617876F0" w14:textId="4127C34C" w:rsidR="00E6120F" w:rsidRPr="00F67D64" w:rsidRDefault="00E6120F" w:rsidP="000A71A0">
            <w:pPr>
              <w:pStyle w:val="Akapitzlist"/>
              <w:numPr>
                <w:ilvl w:val="1"/>
                <w:numId w:val="8"/>
              </w:numPr>
              <w:shd w:val="clear" w:color="auto" w:fill="FFFFFF"/>
              <w:spacing w:after="0" w:line="240" w:lineRule="auto"/>
              <w:ind w:left="1130" w:hanging="334"/>
              <w:jc w:val="both"/>
              <w:rPr>
                <w:rFonts w:cstheme="minorHAnsi"/>
                <w:color w:val="000000" w:themeColor="text1"/>
                <w:sz w:val="20"/>
                <w:szCs w:val="20"/>
              </w:rPr>
            </w:pPr>
            <w:r w:rsidRPr="00F67D64">
              <w:rPr>
                <w:rFonts w:cstheme="minorHAnsi"/>
                <w:color w:val="000000" w:themeColor="text1"/>
                <w:sz w:val="20"/>
                <w:szCs w:val="20"/>
              </w:rPr>
              <w:t xml:space="preserve">Rozdzielczość ekranu </w:t>
            </w:r>
            <w:proofErr w:type="spellStart"/>
            <w:r w:rsidRPr="00F67D64">
              <w:rPr>
                <w:rFonts w:cstheme="minorHAnsi"/>
                <w:color w:val="000000" w:themeColor="text1"/>
                <w:sz w:val="20"/>
                <w:szCs w:val="20"/>
              </w:rPr>
              <w:t>full</w:t>
            </w:r>
            <w:proofErr w:type="spellEnd"/>
            <w:r w:rsidRPr="00F67D64">
              <w:rPr>
                <w:rFonts w:cstheme="minorHAnsi"/>
                <w:color w:val="000000" w:themeColor="text1"/>
                <w:sz w:val="20"/>
                <w:szCs w:val="20"/>
              </w:rPr>
              <w:t xml:space="preserve"> HD o jasności </w:t>
            </w:r>
            <w:r w:rsidR="00E6121E" w:rsidRPr="00F67D64">
              <w:rPr>
                <w:rFonts w:cstheme="minorHAnsi"/>
                <w:color w:val="000000" w:themeColor="text1"/>
                <w:sz w:val="20"/>
                <w:szCs w:val="20"/>
              </w:rPr>
              <w:t xml:space="preserve">min. </w:t>
            </w:r>
            <w:r w:rsidRPr="00F67D64">
              <w:rPr>
                <w:rFonts w:cstheme="minorHAnsi"/>
                <w:color w:val="000000" w:themeColor="text1"/>
                <w:sz w:val="20"/>
                <w:szCs w:val="20"/>
              </w:rPr>
              <w:t>1000 nitów i przekątnej 18</w:t>
            </w:r>
            <w:r w:rsidR="00E6121E" w:rsidRPr="00F67D64">
              <w:rPr>
                <w:rFonts w:cstheme="minorHAnsi"/>
                <w:color w:val="000000" w:themeColor="text1"/>
                <w:sz w:val="20"/>
                <w:szCs w:val="20"/>
              </w:rPr>
              <w:t>-20</w:t>
            </w:r>
            <w:r w:rsidRPr="00F67D64">
              <w:rPr>
                <w:rFonts w:cstheme="minorHAnsi"/>
                <w:color w:val="000000" w:themeColor="text1"/>
                <w:sz w:val="20"/>
                <w:szCs w:val="20"/>
              </w:rPr>
              <w:t xml:space="preserve"> cali </w:t>
            </w:r>
            <w:r w:rsidR="00E6121E" w:rsidRPr="00F67D64">
              <w:rPr>
                <w:rFonts w:cstheme="minorHAnsi"/>
                <w:color w:val="000000" w:themeColor="text1"/>
                <w:sz w:val="20"/>
                <w:szCs w:val="20"/>
              </w:rPr>
              <w:t>oraz</w:t>
            </w:r>
            <w:r w:rsidRPr="00F67D64">
              <w:rPr>
                <w:rFonts w:cstheme="minorHAnsi"/>
                <w:color w:val="000000" w:themeColor="text1"/>
                <w:sz w:val="20"/>
                <w:szCs w:val="20"/>
              </w:rPr>
              <w:t xml:space="preserve"> kącie widzenia 170° w poziomie, 170° w pionie</w:t>
            </w:r>
          </w:p>
          <w:p w14:paraId="6577D011" w14:textId="09F02B0F" w:rsidR="00E6120F" w:rsidRPr="00F67D64" w:rsidRDefault="00E6121E" w:rsidP="000A71A0">
            <w:pPr>
              <w:pStyle w:val="Akapitzlist"/>
              <w:numPr>
                <w:ilvl w:val="1"/>
                <w:numId w:val="8"/>
              </w:numPr>
              <w:shd w:val="clear" w:color="auto" w:fill="FFFFFF"/>
              <w:spacing w:after="0" w:line="240" w:lineRule="auto"/>
              <w:ind w:left="1124"/>
              <w:jc w:val="both"/>
              <w:rPr>
                <w:rFonts w:cstheme="minorHAnsi"/>
                <w:color w:val="000000" w:themeColor="text1"/>
                <w:sz w:val="20"/>
                <w:szCs w:val="20"/>
              </w:rPr>
            </w:pPr>
            <w:r w:rsidRPr="00F67D64">
              <w:rPr>
                <w:rFonts w:cstheme="minorHAnsi"/>
                <w:color w:val="000000" w:themeColor="text1"/>
                <w:sz w:val="20"/>
                <w:szCs w:val="20"/>
              </w:rPr>
              <w:t>e</w:t>
            </w:r>
            <w:r w:rsidR="00E6120F" w:rsidRPr="00F67D64">
              <w:rPr>
                <w:rFonts w:cstheme="minorHAnsi"/>
                <w:color w:val="000000" w:themeColor="text1"/>
                <w:sz w:val="20"/>
                <w:szCs w:val="20"/>
              </w:rPr>
              <w:t>kran dotykowy przystosowany do pracy ciągłej na zewnątrz, odporny na warunki atmosferyczne (temp. użytkowania temp. robocza -20</w:t>
            </w:r>
            <w:r w:rsidR="00E6120F" w:rsidRPr="00F67D64">
              <w:rPr>
                <w:rFonts w:cstheme="minorHAnsi"/>
                <w:color w:val="000000" w:themeColor="text1"/>
                <w:sz w:val="20"/>
                <w:szCs w:val="20"/>
                <w:vertAlign w:val="superscript"/>
              </w:rPr>
              <w:t>o</w:t>
            </w:r>
            <w:r w:rsidR="00E6120F" w:rsidRPr="00F67D64">
              <w:rPr>
                <w:rFonts w:cstheme="minorHAnsi"/>
                <w:color w:val="000000" w:themeColor="text1"/>
                <w:sz w:val="20"/>
                <w:szCs w:val="20"/>
              </w:rPr>
              <w:t>C, +70</w:t>
            </w:r>
            <w:r w:rsidR="00E6120F" w:rsidRPr="00F67D64">
              <w:rPr>
                <w:rFonts w:cstheme="minorHAnsi"/>
                <w:color w:val="000000" w:themeColor="text1"/>
                <w:sz w:val="20"/>
                <w:szCs w:val="20"/>
                <w:vertAlign w:val="superscript"/>
              </w:rPr>
              <w:t>o</w:t>
            </w:r>
            <w:r w:rsidR="00E6120F" w:rsidRPr="00F67D64">
              <w:rPr>
                <w:rFonts w:cstheme="minorHAnsi"/>
                <w:color w:val="000000" w:themeColor="text1"/>
                <w:sz w:val="20"/>
                <w:szCs w:val="20"/>
              </w:rPr>
              <w:t>C) oraz wandaloodporny</w:t>
            </w:r>
          </w:p>
          <w:p w14:paraId="4076182F" w14:textId="260972C6" w:rsidR="00E6120F" w:rsidRPr="00F67D64" w:rsidRDefault="00E6121E" w:rsidP="000A71A0">
            <w:pPr>
              <w:pStyle w:val="Akapitzlist"/>
              <w:numPr>
                <w:ilvl w:val="1"/>
                <w:numId w:val="8"/>
              </w:numPr>
              <w:shd w:val="clear" w:color="auto" w:fill="FFFFFF"/>
              <w:spacing w:after="0" w:line="240" w:lineRule="auto"/>
              <w:ind w:left="1124"/>
              <w:jc w:val="both"/>
              <w:rPr>
                <w:rFonts w:cstheme="minorHAnsi"/>
                <w:color w:val="000000" w:themeColor="text1"/>
                <w:sz w:val="20"/>
                <w:szCs w:val="20"/>
              </w:rPr>
            </w:pPr>
            <w:r w:rsidRPr="00F67D64">
              <w:rPr>
                <w:rFonts w:cstheme="minorHAnsi"/>
                <w:color w:val="000000" w:themeColor="text1"/>
                <w:sz w:val="20"/>
                <w:szCs w:val="20"/>
              </w:rPr>
              <w:t>e</w:t>
            </w:r>
            <w:r w:rsidR="00E6120F" w:rsidRPr="00F67D64">
              <w:rPr>
                <w:rFonts w:cstheme="minorHAnsi"/>
                <w:color w:val="000000" w:themeColor="text1"/>
                <w:sz w:val="20"/>
                <w:szCs w:val="20"/>
              </w:rPr>
              <w:t>kran wyposażony</w:t>
            </w:r>
            <w:r w:rsidRPr="00F67D64">
              <w:rPr>
                <w:rFonts w:cstheme="minorHAnsi"/>
                <w:color w:val="000000" w:themeColor="text1"/>
                <w:sz w:val="20"/>
                <w:szCs w:val="20"/>
              </w:rPr>
              <w:t xml:space="preserve"> min.</w:t>
            </w:r>
            <w:r w:rsidR="00E6120F" w:rsidRPr="00F67D64">
              <w:rPr>
                <w:rFonts w:cstheme="minorHAnsi"/>
                <w:color w:val="000000" w:themeColor="text1"/>
                <w:sz w:val="20"/>
                <w:szCs w:val="20"/>
              </w:rPr>
              <w:t xml:space="preserve"> w złącza: USB-A, USB-C, HDMI, Display Port, VGA, wyjście AUX.</w:t>
            </w:r>
          </w:p>
          <w:p w14:paraId="0D8A8E28" w14:textId="2B8805EA" w:rsidR="00E6120F" w:rsidRPr="00F67D64" w:rsidRDefault="00E6121E" w:rsidP="000A71A0">
            <w:pPr>
              <w:pStyle w:val="Akapitzlist"/>
              <w:numPr>
                <w:ilvl w:val="1"/>
                <w:numId w:val="8"/>
              </w:numPr>
              <w:shd w:val="clear" w:color="auto" w:fill="FFFFFF"/>
              <w:spacing w:after="0" w:line="240" w:lineRule="auto"/>
              <w:ind w:left="1124"/>
              <w:jc w:val="both"/>
              <w:rPr>
                <w:rFonts w:cstheme="minorHAnsi"/>
                <w:color w:val="000000" w:themeColor="text1"/>
                <w:sz w:val="20"/>
                <w:szCs w:val="20"/>
              </w:rPr>
            </w:pPr>
            <w:r w:rsidRPr="00F67D64">
              <w:rPr>
                <w:rFonts w:cstheme="minorHAnsi"/>
                <w:color w:val="000000" w:themeColor="text1"/>
                <w:sz w:val="20"/>
                <w:szCs w:val="20"/>
              </w:rPr>
              <w:t>e</w:t>
            </w:r>
            <w:r w:rsidR="00E6120F" w:rsidRPr="00F67D64">
              <w:rPr>
                <w:rFonts w:cstheme="minorHAnsi"/>
                <w:color w:val="000000" w:themeColor="text1"/>
                <w:sz w:val="20"/>
                <w:szCs w:val="20"/>
              </w:rPr>
              <w:t xml:space="preserve">kran wspierający systemu operacyjne Windows i </w:t>
            </w:r>
            <w:proofErr w:type="spellStart"/>
            <w:r w:rsidR="00E6120F" w:rsidRPr="00F67D64">
              <w:rPr>
                <w:rFonts w:cstheme="minorHAnsi"/>
                <w:color w:val="000000" w:themeColor="text1"/>
                <w:sz w:val="20"/>
                <w:szCs w:val="20"/>
              </w:rPr>
              <w:t>macOS</w:t>
            </w:r>
            <w:proofErr w:type="spellEnd"/>
            <w:r w:rsidR="00E6120F" w:rsidRPr="00F67D64">
              <w:rPr>
                <w:rFonts w:cstheme="minorHAnsi"/>
                <w:color w:val="000000" w:themeColor="text1"/>
                <w:sz w:val="20"/>
                <w:szCs w:val="20"/>
              </w:rPr>
              <w:t xml:space="preserve">. </w:t>
            </w:r>
          </w:p>
          <w:p w14:paraId="68AB30BF" w14:textId="795E2F55" w:rsidR="00E6120F" w:rsidRPr="00F67D64" w:rsidRDefault="00E6120F" w:rsidP="000A71A0">
            <w:pPr>
              <w:pStyle w:val="Akapitzlist"/>
              <w:numPr>
                <w:ilvl w:val="0"/>
                <w:numId w:val="8"/>
              </w:numPr>
              <w:shd w:val="clear" w:color="auto" w:fill="FFFFFF"/>
              <w:spacing w:after="0" w:line="240" w:lineRule="auto"/>
              <w:jc w:val="both"/>
              <w:rPr>
                <w:rFonts w:cstheme="minorHAnsi"/>
                <w:color w:val="000000" w:themeColor="text1"/>
                <w:sz w:val="20"/>
                <w:szCs w:val="20"/>
              </w:rPr>
            </w:pPr>
            <w:r w:rsidRPr="00F67D64">
              <w:rPr>
                <w:rFonts w:cstheme="minorHAnsi"/>
                <w:color w:val="000000" w:themeColor="text1"/>
                <w:sz w:val="20"/>
                <w:szCs w:val="20"/>
              </w:rPr>
              <w:t xml:space="preserve">Komputer </w:t>
            </w:r>
            <w:r w:rsidR="00E6121E" w:rsidRPr="00F67D64">
              <w:rPr>
                <w:rFonts w:cstheme="minorHAnsi"/>
                <w:color w:val="000000" w:themeColor="text1"/>
                <w:sz w:val="20"/>
                <w:szCs w:val="20"/>
              </w:rPr>
              <w:t xml:space="preserve">powinien być </w:t>
            </w:r>
            <w:r w:rsidRPr="00F67D64">
              <w:rPr>
                <w:rFonts w:cstheme="minorHAnsi"/>
                <w:color w:val="000000" w:themeColor="text1"/>
                <w:sz w:val="20"/>
                <w:szCs w:val="20"/>
              </w:rPr>
              <w:t>przystosowany do pracy ciągłej na zewnątrz, odporny na warunki atmosferyczne (temp. robocza -10</w:t>
            </w:r>
            <w:r w:rsidRPr="00F67D64">
              <w:rPr>
                <w:rFonts w:cstheme="minorHAnsi"/>
                <w:color w:val="000000" w:themeColor="text1"/>
                <w:sz w:val="20"/>
                <w:szCs w:val="20"/>
                <w:vertAlign w:val="superscript"/>
              </w:rPr>
              <w:t>o</w:t>
            </w:r>
            <w:r w:rsidRPr="00F67D64">
              <w:rPr>
                <w:rFonts w:cstheme="minorHAnsi"/>
                <w:color w:val="000000" w:themeColor="text1"/>
                <w:sz w:val="20"/>
                <w:szCs w:val="20"/>
              </w:rPr>
              <w:t>C, +50</w:t>
            </w:r>
            <w:r w:rsidRPr="00F67D64">
              <w:rPr>
                <w:rFonts w:cstheme="minorHAnsi"/>
                <w:color w:val="000000" w:themeColor="text1"/>
                <w:sz w:val="20"/>
                <w:szCs w:val="20"/>
                <w:vertAlign w:val="superscript"/>
              </w:rPr>
              <w:t>o</w:t>
            </w:r>
            <w:r w:rsidRPr="00F67D64">
              <w:rPr>
                <w:rFonts w:cstheme="minorHAnsi"/>
                <w:color w:val="000000" w:themeColor="text1"/>
                <w:sz w:val="20"/>
                <w:szCs w:val="20"/>
              </w:rPr>
              <w:t>C)</w:t>
            </w:r>
            <w:r w:rsidR="00E6121E" w:rsidRPr="00F67D64">
              <w:rPr>
                <w:rFonts w:cstheme="minorHAnsi"/>
                <w:color w:val="000000" w:themeColor="text1"/>
                <w:sz w:val="20"/>
                <w:szCs w:val="20"/>
              </w:rPr>
              <w:t>. Wyposażony w m</w:t>
            </w:r>
            <w:r w:rsidRPr="00F67D64">
              <w:rPr>
                <w:rFonts w:cstheme="minorHAnsi"/>
                <w:color w:val="000000" w:themeColor="text1"/>
                <w:sz w:val="20"/>
                <w:szCs w:val="20"/>
              </w:rPr>
              <w:t xml:space="preserve">oduł komunikacji </w:t>
            </w:r>
            <w:proofErr w:type="spellStart"/>
            <w:r w:rsidRPr="00F67D64">
              <w:rPr>
                <w:rFonts w:cstheme="minorHAnsi"/>
                <w:color w:val="000000" w:themeColor="text1"/>
                <w:sz w:val="20"/>
                <w:szCs w:val="20"/>
              </w:rPr>
              <w:t>wi-</w:t>
            </w:r>
            <w:proofErr w:type="gramStart"/>
            <w:r w:rsidRPr="00F67D64">
              <w:rPr>
                <w:rFonts w:cstheme="minorHAnsi"/>
                <w:color w:val="000000" w:themeColor="text1"/>
                <w:sz w:val="20"/>
                <w:szCs w:val="20"/>
              </w:rPr>
              <w:t>fi</w:t>
            </w:r>
            <w:proofErr w:type="spellEnd"/>
            <w:r w:rsidRPr="00F67D64">
              <w:rPr>
                <w:rFonts w:cstheme="minorHAnsi"/>
                <w:color w:val="000000" w:themeColor="text1"/>
                <w:sz w:val="20"/>
                <w:szCs w:val="20"/>
              </w:rPr>
              <w:t xml:space="preserve"> </w:t>
            </w:r>
            <w:r w:rsidR="00E6121E" w:rsidRPr="00F67D64">
              <w:rPr>
                <w:rFonts w:cstheme="minorHAnsi"/>
                <w:color w:val="000000" w:themeColor="text1"/>
                <w:sz w:val="20"/>
                <w:szCs w:val="20"/>
              </w:rPr>
              <w:t>,</w:t>
            </w:r>
            <w:proofErr w:type="gramEnd"/>
            <w:r w:rsidR="00E6121E" w:rsidRPr="00F67D64">
              <w:rPr>
                <w:rFonts w:cstheme="minorHAnsi"/>
                <w:color w:val="000000" w:themeColor="text1"/>
                <w:sz w:val="20"/>
                <w:szCs w:val="20"/>
              </w:rPr>
              <w:t xml:space="preserve"> s</w:t>
            </w:r>
            <w:r w:rsidRPr="00F67D64">
              <w:rPr>
                <w:rFonts w:cstheme="minorHAnsi"/>
                <w:color w:val="000000" w:themeColor="text1"/>
                <w:sz w:val="20"/>
                <w:szCs w:val="20"/>
              </w:rPr>
              <w:t xml:space="preserve">ystem operacyjny Windows lub </w:t>
            </w:r>
            <w:proofErr w:type="spellStart"/>
            <w:r w:rsidRPr="00F67D64">
              <w:rPr>
                <w:rFonts w:cstheme="minorHAnsi"/>
                <w:color w:val="000000" w:themeColor="text1"/>
                <w:sz w:val="20"/>
                <w:szCs w:val="20"/>
              </w:rPr>
              <w:t>macOS</w:t>
            </w:r>
            <w:proofErr w:type="spellEnd"/>
            <w:r w:rsidR="00E6121E" w:rsidRPr="00F67D64">
              <w:rPr>
                <w:rFonts w:cstheme="minorHAnsi"/>
                <w:color w:val="000000" w:themeColor="text1"/>
                <w:sz w:val="20"/>
                <w:szCs w:val="20"/>
              </w:rPr>
              <w:t xml:space="preserve">. </w:t>
            </w:r>
            <w:r w:rsidRPr="00F67D64">
              <w:rPr>
                <w:rFonts w:cstheme="minorHAnsi"/>
                <w:color w:val="000000" w:themeColor="text1"/>
                <w:sz w:val="20"/>
                <w:szCs w:val="20"/>
              </w:rPr>
              <w:t>Pamięć RAM 8MB</w:t>
            </w:r>
            <w:r w:rsidR="00E6121E" w:rsidRPr="00F67D64">
              <w:rPr>
                <w:rFonts w:cstheme="minorHAnsi"/>
                <w:color w:val="000000" w:themeColor="text1"/>
                <w:sz w:val="20"/>
                <w:szCs w:val="20"/>
              </w:rPr>
              <w:t>, s</w:t>
            </w:r>
            <w:r w:rsidRPr="00F67D64">
              <w:rPr>
                <w:rFonts w:cstheme="minorHAnsi"/>
                <w:color w:val="000000" w:themeColor="text1"/>
                <w:sz w:val="20"/>
                <w:szCs w:val="20"/>
              </w:rPr>
              <w:t xml:space="preserve">zybkość CPU </w:t>
            </w:r>
            <w:r w:rsidR="00E6121E" w:rsidRPr="00F67D64">
              <w:rPr>
                <w:rFonts w:cstheme="minorHAnsi"/>
                <w:color w:val="000000" w:themeColor="text1"/>
                <w:sz w:val="20"/>
                <w:szCs w:val="20"/>
              </w:rPr>
              <w:t xml:space="preserve">mion. </w:t>
            </w:r>
            <w:r w:rsidRPr="00F67D64">
              <w:rPr>
                <w:rFonts w:cstheme="minorHAnsi"/>
                <w:color w:val="000000" w:themeColor="text1"/>
                <w:sz w:val="20"/>
                <w:szCs w:val="20"/>
              </w:rPr>
              <w:t>4 GHz</w:t>
            </w:r>
            <w:r w:rsidR="00E6121E" w:rsidRPr="00F67D64">
              <w:rPr>
                <w:rFonts w:cstheme="minorHAnsi"/>
                <w:color w:val="000000" w:themeColor="text1"/>
                <w:sz w:val="20"/>
                <w:szCs w:val="20"/>
              </w:rPr>
              <w:t>, posiada p</w:t>
            </w:r>
            <w:r w:rsidRPr="00F67D64">
              <w:rPr>
                <w:rFonts w:cstheme="minorHAnsi"/>
                <w:color w:val="000000" w:themeColor="text1"/>
                <w:sz w:val="20"/>
                <w:szCs w:val="20"/>
              </w:rPr>
              <w:t>orty LAN, HDMI, 2 USB-A</w:t>
            </w:r>
            <w:r w:rsidR="00E6121E" w:rsidRPr="00F67D64">
              <w:rPr>
                <w:rFonts w:cstheme="minorHAnsi"/>
                <w:color w:val="000000" w:themeColor="text1"/>
                <w:sz w:val="20"/>
                <w:szCs w:val="20"/>
              </w:rPr>
              <w:t>. Wyposażony w b</w:t>
            </w:r>
            <w:r w:rsidRPr="00F67D64">
              <w:rPr>
                <w:rFonts w:cstheme="minorHAnsi"/>
                <w:color w:val="000000" w:themeColor="text1"/>
                <w:sz w:val="20"/>
                <w:szCs w:val="20"/>
              </w:rPr>
              <w:t>ezprzewodow</w:t>
            </w:r>
            <w:r w:rsidR="00E6121E" w:rsidRPr="00F67D64">
              <w:rPr>
                <w:rFonts w:cstheme="minorHAnsi"/>
                <w:color w:val="000000" w:themeColor="text1"/>
                <w:sz w:val="20"/>
                <w:szCs w:val="20"/>
              </w:rPr>
              <w:t>ą</w:t>
            </w:r>
            <w:r w:rsidRPr="00F67D64">
              <w:rPr>
                <w:rFonts w:cstheme="minorHAnsi"/>
                <w:color w:val="000000" w:themeColor="text1"/>
                <w:sz w:val="20"/>
                <w:szCs w:val="20"/>
              </w:rPr>
              <w:t xml:space="preserve"> mysz</w:t>
            </w:r>
          </w:p>
          <w:p w14:paraId="0E16DDDD" w14:textId="32907670" w:rsidR="00E6121E" w:rsidRPr="00F67D64" w:rsidRDefault="00E6121E" w:rsidP="000A71A0">
            <w:pPr>
              <w:pStyle w:val="Akapitzlist"/>
              <w:numPr>
                <w:ilvl w:val="0"/>
                <w:numId w:val="8"/>
              </w:numPr>
              <w:shd w:val="clear" w:color="auto" w:fill="FFFFFF"/>
              <w:spacing w:after="0" w:line="240" w:lineRule="auto"/>
              <w:jc w:val="both"/>
              <w:rPr>
                <w:rFonts w:cstheme="minorHAnsi"/>
                <w:color w:val="000000" w:themeColor="text1"/>
                <w:sz w:val="20"/>
                <w:szCs w:val="20"/>
              </w:rPr>
            </w:pPr>
            <w:r w:rsidRPr="00F67D64">
              <w:rPr>
                <w:rFonts w:cstheme="minorHAnsi"/>
                <w:color w:val="000000" w:themeColor="text1"/>
                <w:sz w:val="20"/>
                <w:szCs w:val="20"/>
              </w:rPr>
              <w:t xml:space="preserve">Instalacja ekranu </w:t>
            </w:r>
            <w:r w:rsidR="00907316">
              <w:rPr>
                <w:rFonts w:cstheme="minorHAnsi"/>
                <w:color w:val="000000" w:themeColor="text1"/>
                <w:sz w:val="20"/>
                <w:szCs w:val="20"/>
              </w:rPr>
              <w:t>ma</w:t>
            </w:r>
            <w:r w:rsidRPr="00F67D64">
              <w:rPr>
                <w:rFonts w:cstheme="minorHAnsi"/>
                <w:color w:val="000000" w:themeColor="text1"/>
                <w:sz w:val="20"/>
                <w:szCs w:val="20"/>
              </w:rPr>
              <w:t xml:space="preserve"> być odpowiednia dla zewnętrznych warunków atmosferycznych. Nie powinna zawierać elementów wystających mogących doprowadzić do obrażeń. </w:t>
            </w:r>
          </w:p>
          <w:p w14:paraId="03B8CF6C" w14:textId="09B5069D" w:rsidR="00E6121E" w:rsidRPr="00F67D64" w:rsidRDefault="00E6121E" w:rsidP="000A71A0">
            <w:pPr>
              <w:pStyle w:val="Akapitzlist"/>
              <w:numPr>
                <w:ilvl w:val="0"/>
                <w:numId w:val="8"/>
              </w:numPr>
              <w:shd w:val="clear" w:color="auto" w:fill="FFFFFF"/>
              <w:spacing w:after="0" w:line="240" w:lineRule="auto"/>
              <w:jc w:val="both"/>
              <w:rPr>
                <w:rFonts w:cstheme="minorHAnsi"/>
                <w:color w:val="000000" w:themeColor="text1"/>
                <w:sz w:val="20"/>
                <w:szCs w:val="20"/>
              </w:rPr>
            </w:pPr>
            <w:r w:rsidRPr="00F67D64">
              <w:rPr>
                <w:rFonts w:cstheme="minorHAnsi"/>
                <w:color w:val="000000" w:themeColor="text1"/>
                <w:sz w:val="20"/>
                <w:szCs w:val="20"/>
              </w:rPr>
              <w:t xml:space="preserve">Instalacja ekranów powinna uniemożliwiać wykręcenie/wyjęcie ekranu bez dostępu poprzez drzwi rewizyjne (zabezpieczenie </w:t>
            </w:r>
            <w:proofErr w:type="spellStart"/>
            <w:r w:rsidRPr="00F67D64">
              <w:rPr>
                <w:rFonts w:cstheme="minorHAnsi"/>
                <w:color w:val="000000" w:themeColor="text1"/>
                <w:sz w:val="20"/>
                <w:szCs w:val="20"/>
              </w:rPr>
              <w:t>przeciwkradzieżowe</w:t>
            </w:r>
            <w:proofErr w:type="spellEnd"/>
            <w:r w:rsidRPr="00F67D64">
              <w:rPr>
                <w:rFonts w:cstheme="minorHAnsi"/>
                <w:color w:val="000000" w:themeColor="text1"/>
                <w:sz w:val="20"/>
                <w:szCs w:val="20"/>
              </w:rPr>
              <w:t xml:space="preserve">). </w:t>
            </w:r>
          </w:p>
          <w:p w14:paraId="320F49C4" w14:textId="77777777" w:rsidR="003F4453" w:rsidRPr="00F67D64" w:rsidRDefault="003F4453" w:rsidP="008C6330">
            <w:pPr>
              <w:shd w:val="clear" w:color="auto" w:fill="FFFFFF"/>
              <w:spacing w:after="0" w:line="240" w:lineRule="auto"/>
              <w:ind w:left="368"/>
              <w:rPr>
                <w:rFonts w:cstheme="minorHAnsi"/>
                <w:iCs/>
                <w:color w:val="000000" w:themeColor="text1"/>
                <w:sz w:val="20"/>
                <w:szCs w:val="20"/>
              </w:rPr>
            </w:pPr>
          </w:p>
        </w:tc>
        <w:tc>
          <w:tcPr>
            <w:tcW w:w="4335" w:type="dxa"/>
            <w:tcBorders>
              <w:top w:val="double" w:sz="6" w:space="0" w:color="auto"/>
              <w:left w:val="thickThinLargeGap" w:sz="6" w:space="0" w:color="000000"/>
              <w:bottom w:val="double" w:sz="6" w:space="0" w:color="auto"/>
              <w:right w:val="thickThinLargeGap" w:sz="6" w:space="0" w:color="000000"/>
            </w:tcBorders>
          </w:tcPr>
          <w:p w14:paraId="24B55C66" w14:textId="77777777" w:rsidR="003F4453" w:rsidRPr="00F67D64" w:rsidRDefault="003F4453" w:rsidP="008C6330">
            <w:pPr>
              <w:shd w:val="clear" w:color="auto" w:fill="FFFFFF"/>
              <w:spacing w:after="0" w:line="240" w:lineRule="auto"/>
              <w:rPr>
                <w:rFonts w:cstheme="minorHAnsi"/>
                <w:iCs/>
                <w:color w:val="000000" w:themeColor="text1"/>
                <w:sz w:val="20"/>
                <w:szCs w:val="20"/>
              </w:rPr>
            </w:pPr>
            <w:r w:rsidRPr="00F67D64">
              <w:rPr>
                <w:rFonts w:cstheme="minorHAnsi"/>
                <w:iCs/>
                <w:color w:val="000000" w:themeColor="text1"/>
                <w:sz w:val="20"/>
                <w:szCs w:val="20"/>
              </w:rPr>
              <w:t>Sprzęt charakteryzuje się następującymi parametrami:</w:t>
            </w:r>
          </w:p>
          <w:p w14:paraId="5CA67006" w14:textId="77777777" w:rsidR="003F4453" w:rsidRPr="00F67D64" w:rsidRDefault="003F4453" w:rsidP="008C6330">
            <w:pPr>
              <w:shd w:val="clear" w:color="auto" w:fill="FFFFFF"/>
              <w:spacing w:after="0" w:line="240" w:lineRule="auto"/>
              <w:rPr>
                <w:rFonts w:cstheme="minorHAnsi"/>
                <w:iCs/>
                <w:color w:val="000000" w:themeColor="text1"/>
                <w:sz w:val="20"/>
                <w:szCs w:val="20"/>
              </w:rPr>
            </w:pPr>
          </w:p>
          <w:p w14:paraId="78246E24" w14:textId="77777777" w:rsidR="003F4453" w:rsidRPr="00F67D64" w:rsidRDefault="003F4453" w:rsidP="008C6330">
            <w:pPr>
              <w:numPr>
                <w:ilvl w:val="0"/>
                <w:numId w:val="2"/>
              </w:numPr>
              <w:spacing w:after="0" w:line="240" w:lineRule="auto"/>
              <w:ind w:left="649"/>
              <w:rPr>
                <w:rFonts w:eastAsia="Times New Roman" w:cstheme="minorHAnsi"/>
                <w:color w:val="000000" w:themeColor="text1"/>
                <w:sz w:val="20"/>
                <w:szCs w:val="20"/>
                <w:lang w:eastAsia="pl-PL"/>
              </w:rPr>
            </w:pPr>
            <w:r w:rsidRPr="00F67D64">
              <w:rPr>
                <w:rFonts w:eastAsia="Times New Roman" w:cstheme="minorHAnsi"/>
                <w:color w:val="000000" w:themeColor="text1"/>
                <w:sz w:val="20"/>
                <w:szCs w:val="20"/>
                <w:lang w:eastAsia="pl-PL"/>
              </w:rPr>
              <w:t>…………………………………..</w:t>
            </w:r>
          </w:p>
          <w:p w14:paraId="28A264B9" w14:textId="77777777" w:rsidR="003F4453" w:rsidRPr="00F67D64" w:rsidRDefault="003F4453" w:rsidP="008C6330">
            <w:pPr>
              <w:numPr>
                <w:ilvl w:val="0"/>
                <w:numId w:val="2"/>
              </w:numPr>
              <w:spacing w:after="0" w:line="240" w:lineRule="auto"/>
              <w:ind w:left="649"/>
              <w:rPr>
                <w:rFonts w:eastAsia="Times New Roman" w:cstheme="minorHAnsi"/>
                <w:color w:val="000000" w:themeColor="text1"/>
                <w:sz w:val="20"/>
                <w:szCs w:val="20"/>
                <w:lang w:eastAsia="pl-PL"/>
              </w:rPr>
            </w:pPr>
            <w:r w:rsidRPr="00F67D64">
              <w:rPr>
                <w:rFonts w:eastAsia="Times New Roman" w:cstheme="minorHAnsi"/>
                <w:color w:val="000000" w:themeColor="text1"/>
                <w:sz w:val="20"/>
                <w:szCs w:val="20"/>
                <w:lang w:eastAsia="pl-PL"/>
              </w:rPr>
              <w:t>…………………………………..</w:t>
            </w:r>
          </w:p>
          <w:p w14:paraId="78FEDA9B" w14:textId="77777777" w:rsidR="003F4453" w:rsidRPr="00F67D64" w:rsidRDefault="003F4453" w:rsidP="008C6330">
            <w:pPr>
              <w:numPr>
                <w:ilvl w:val="0"/>
                <w:numId w:val="2"/>
              </w:numPr>
              <w:spacing w:after="0" w:line="240" w:lineRule="auto"/>
              <w:ind w:left="649"/>
              <w:rPr>
                <w:rFonts w:eastAsia="Times New Roman" w:cstheme="minorHAnsi"/>
                <w:color w:val="000000" w:themeColor="text1"/>
                <w:sz w:val="20"/>
                <w:szCs w:val="20"/>
                <w:lang w:eastAsia="pl-PL"/>
              </w:rPr>
            </w:pPr>
            <w:r w:rsidRPr="00F67D64">
              <w:rPr>
                <w:rFonts w:eastAsia="Times New Roman" w:cstheme="minorHAnsi"/>
                <w:color w:val="000000" w:themeColor="text1"/>
                <w:sz w:val="20"/>
                <w:szCs w:val="20"/>
                <w:lang w:eastAsia="pl-PL"/>
              </w:rPr>
              <w:t>…………………………………..</w:t>
            </w:r>
          </w:p>
          <w:p w14:paraId="64155E7F" w14:textId="77777777" w:rsidR="003F4453" w:rsidRPr="00F67D64" w:rsidRDefault="003F4453" w:rsidP="008C6330">
            <w:pPr>
              <w:numPr>
                <w:ilvl w:val="0"/>
                <w:numId w:val="2"/>
              </w:numPr>
              <w:spacing w:after="0" w:line="240" w:lineRule="auto"/>
              <w:ind w:left="649"/>
              <w:rPr>
                <w:rFonts w:eastAsia="Times New Roman" w:cstheme="minorHAnsi"/>
                <w:color w:val="000000" w:themeColor="text1"/>
                <w:sz w:val="20"/>
                <w:szCs w:val="20"/>
                <w:lang w:eastAsia="pl-PL"/>
              </w:rPr>
            </w:pPr>
            <w:r w:rsidRPr="00F67D64">
              <w:rPr>
                <w:rFonts w:eastAsia="Times New Roman" w:cstheme="minorHAnsi"/>
                <w:color w:val="000000" w:themeColor="text1"/>
                <w:sz w:val="20"/>
                <w:szCs w:val="20"/>
                <w:lang w:eastAsia="pl-PL"/>
              </w:rPr>
              <w:t>………………………………….</w:t>
            </w:r>
          </w:p>
          <w:p w14:paraId="0F8DAD43" w14:textId="77777777" w:rsidR="003F4453" w:rsidRPr="00F67D64" w:rsidRDefault="003F4453" w:rsidP="008C6330">
            <w:pPr>
              <w:spacing w:after="0" w:line="240" w:lineRule="auto"/>
              <w:ind w:left="649"/>
              <w:rPr>
                <w:rFonts w:eastAsia="Times New Roman" w:cstheme="minorHAnsi"/>
                <w:color w:val="000000" w:themeColor="text1"/>
                <w:sz w:val="20"/>
                <w:szCs w:val="20"/>
                <w:lang w:eastAsia="pl-PL"/>
              </w:rPr>
            </w:pPr>
            <w:r w:rsidRPr="00F67D64">
              <w:rPr>
                <w:rFonts w:eastAsia="Times New Roman" w:cstheme="minorHAnsi"/>
                <w:color w:val="000000" w:themeColor="text1"/>
                <w:sz w:val="20"/>
                <w:szCs w:val="20"/>
                <w:lang w:eastAsia="pl-PL"/>
              </w:rPr>
              <w:t>………………………………….</w:t>
            </w:r>
          </w:p>
        </w:tc>
      </w:tr>
      <w:tr w:rsidR="008C6330" w:rsidRPr="00F67D64" w14:paraId="24C5D73A" w14:textId="77777777">
        <w:trPr>
          <w:trHeight w:val="526"/>
        </w:trPr>
        <w:tc>
          <w:tcPr>
            <w:tcW w:w="644" w:type="dxa"/>
            <w:tcBorders>
              <w:top w:val="thickThinLargeGap" w:sz="6" w:space="0" w:color="000000"/>
              <w:left w:val="thickThinLargeGap" w:sz="6" w:space="0" w:color="000000"/>
              <w:bottom w:val="thickThinLargeGap" w:sz="6" w:space="0" w:color="000000"/>
            </w:tcBorders>
          </w:tcPr>
          <w:p w14:paraId="23726585" w14:textId="77777777" w:rsidR="008C6330" w:rsidRPr="00F67D64" w:rsidRDefault="008C6330" w:rsidP="008C6330">
            <w:pPr>
              <w:spacing w:after="0" w:line="240" w:lineRule="auto"/>
              <w:rPr>
                <w:rFonts w:eastAsia="Times New Roman" w:cstheme="minorHAnsi"/>
                <w:color w:val="000000" w:themeColor="text1"/>
                <w:sz w:val="20"/>
                <w:szCs w:val="20"/>
                <w:lang w:eastAsia="pl-PL"/>
              </w:rPr>
            </w:pPr>
            <w:r w:rsidRPr="00F67D64">
              <w:rPr>
                <w:rFonts w:eastAsia="Times New Roman" w:cstheme="minorHAnsi"/>
                <w:color w:val="000000" w:themeColor="text1"/>
                <w:sz w:val="20"/>
                <w:szCs w:val="20"/>
                <w:lang w:eastAsia="pl-PL"/>
              </w:rPr>
              <w:t>2.</w:t>
            </w:r>
          </w:p>
        </w:tc>
        <w:tc>
          <w:tcPr>
            <w:tcW w:w="4258" w:type="dxa"/>
            <w:tcBorders>
              <w:top w:val="thickThinLargeGap" w:sz="6" w:space="0" w:color="000000"/>
              <w:left w:val="thickThinLargeGap" w:sz="6" w:space="0" w:color="000000"/>
              <w:bottom w:val="thickThinLargeGap" w:sz="6" w:space="0" w:color="000000"/>
            </w:tcBorders>
            <w:vAlign w:val="center"/>
          </w:tcPr>
          <w:p w14:paraId="76AD52DD" w14:textId="77777777" w:rsidR="008C6330" w:rsidRPr="00F67D64" w:rsidRDefault="008C6330" w:rsidP="008C6330">
            <w:pPr>
              <w:widowControl w:val="0"/>
              <w:spacing w:after="0" w:line="240" w:lineRule="auto"/>
              <w:ind w:left="370" w:hanging="284"/>
              <w:rPr>
                <w:rFonts w:cstheme="minorHAnsi"/>
                <w:color w:val="000000" w:themeColor="text1"/>
                <w:sz w:val="20"/>
                <w:szCs w:val="20"/>
              </w:rPr>
            </w:pPr>
            <w:r w:rsidRPr="00F67D64">
              <w:rPr>
                <w:rFonts w:cstheme="minorHAnsi"/>
                <w:color w:val="000000" w:themeColor="text1"/>
                <w:sz w:val="20"/>
                <w:szCs w:val="20"/>
              </w:rPr>
              <w:t xml:space="preserve">    Termin dostawy: 12 tygodni od dnia podpisania umowy</w:t>
            </w:r>
          </w:p>
        </w:tc>
        <w:tc>
          <w:tcPr>
            <w:tcW w:w="4335" w:type="dxa"/>
            <w:tcBorders>
              <w:top w:val="thickThinLargeGap" w:sz="6" w:space="0" w:color="000000"/>
              <w:left w:val="thickThinLargeGap" w:sz="6" w:space="0" w:color="000000"/>
              <w:bottom w:val="thickThinLargeGap" w:sz="6" w:space="0" w:color="000000"/>
              <w:right w:val="thickThinLargeGap" w:sz="6" w:space="0" w:color="000000"/>
            </w:tcBorders>
            <w:vAlign w:val="center"/>
          </w:tcPr>
          <w:p w14:paraId="7250E749" w14:textId="77777777" w:rsidR="008C6330" w:rsidRPr="00F67D64" w:rsidRDefault="008C6330" w:rsidP="008C6330">
            <w:pPr>
              <w:snapToGrid w:val="0"/>
              <w:spacing w:after="0" w:line="360" w:lineRule="auto"/>
              <w:rPr>
                <w:rFonts w:eastAsia="Times New Roman" w:cstheme="minorHAnsi"/>
                <w:color w:val="000000" w:themeColor="text1"/>
                <w:sz w:val="20"/>
                <w:szCs w:val="20"/>
                <w:lang w:eastAsia="pl-PL"/>
              </w:rPr>
            </w:pPr>
            <w:r w:rsidRPr="00F67D64">
              <w:rPr>
                <w:rFonts w:eastAsia="Times New Roman" w:cstheme="minorHAnsi"/>
                <w:color w:val="000000" w:themeColor="text1"/>
                <w:sz w:val="20"/>
                <w:szCs w:val="20"/>
                <w:lang w:eastAsia="pl-PL"/>
              </w:rPr>
              <w:t xml:space="preserve">     Termin dostawy: …………………………</w:t>
            </w:r>
          </w:p>
        </w:tc>
      </w:tr>
      <w:tr w:rsidR="008C6330" w:rsidRPr="00F67D64" w14:paraId="72F07CC6" w14:textId="77777777">
        <w:tc>
          <w:tcPr>
            <w:tcW w:w="644" w:type="dxa"/>
            <w:tcBorders>
              <w:top w:val="thickThinLargeGap" w:sz="6" w:space="0" w:color="000000"/>
              <w:left w:val="thickThinLargeGap" w:sz="6" w:space="0" w:color="000000"/>
              <w:bottom w:val="thickThinLargeGap" w:sz="6" w:space="0" w:color="000000"/>
            </w:tcBorders>
          </w:tcPr>
          <w:p w14:paraId="54DEA1B6" w14:textId="77777777" w:rsidR="008C6330" w:rsidRPr="00F67D64" w:rsidRDefault="008C6330" w:rsidP="008C6330">
            <w:pPr>
              <w:spacing w:after="0" w:line="240" w:lineRule="auto"/>
              <w:rPr>
                <w:rFonts w:eastAsia="Times New Roman" w:cstheme="minorHAnsi"/>
                <w:color w:val="000000" w:themeColor="text1"/>
                <w:sz w:val="20"/>
                <w:szCs w:val="20"/>
                <w:lang w:eastAsia="pl-PL"/>
              </w:rPr>
            </w:pPr>
            <w:r w:rsidRPr="00F67D64">
              <w:rPr>
                <w:rFonts w:eastAsia="Times New Roman" w:cstheme="minorHAnsi"/>
                <w:color w:val="000000" w:themeColor="text1"/>
                <w:sz w:val="20"/>
                <w:szCs w:val="20"/>
                <w:lang w:eastAsia="pl-PL"/>
              </w:rPr>
              <w:t>3.</w:t>
            </w:r>
          </w:p>
        </w:tc>
        <w:tc>
          <w:tcPr>
            <w:tcW w:w="4258" w:type="dxa"/>
            <w:tcBorders>
              <w:top w:val="thickThinLargeGap" w:sz="6" w:space="0" w:color="000000"/>
              <w:left w:val="thickThinLargeGap" w:sz="6" w:space="0" w:color="000000"/>
              <w:bottom w:val="thickThinLargeGap" w:sz="6" w:space="0" w:color="000000"/>
            </w:tcBorders>
          </w:tcPr>
          <w:p w14:paraId="7BEEB48E" w14:textId="77777777" w:rsidR="008C6330" w:rsidRPr="00F67D64" w:rsidRDefault="008C6330" w:rsidP="008C6330">
            <w:pPr>
              <w:spacing w:after="0" w:line="240" w:lineRule="auto"/>
              <w:jc w:val="both"/>
              <w:rPr>
                <w:rFonts w:eastAsia="Times New Roman" w:cstheme="minorHAnsi"/>
                <w:color w:val="000000" w:themeColor="text1"/>
                <w:sz w:val="20"/>
                <w:szCs w:val="20"/>
                <w:lang w:eastAsia="pl-PL"/>
              </w:rPr>
            </w:pPr>
            <w:r w:rsidRPr="00F67D64">
              <w:rPr>
                <w:rFonts w:eastAsia="Times New Roman" w:cstheme="minorHAnsi"/>
                <w:color w:val="000000" w:themeColor="text1"/>
                <w:sz w:val="20"/>
                <w:szCs w:val="20"/>
                <w:lang w:eastAsia="pl-PL"/>
              </w:rPr>
              <w:t xml:space="preserve"> Inne wymagania:</w:t>
            </w:r>
          </w:p>
          <w:p w14:paraId="0F91ABF1" w14:textId="00CB5AE1" w:rsidR="008C6330" w:rsidRPr="00F67D64" w:rsidRDefault="008C6330" w:rsidP="008C6330">
            <w:pPr>
              <w:pStyle w:val="Tekstpodstawowy31"/>
              <w:numPr>
                <w:ilvl w:val="1"/>
                <w:numId w:val="4"/>
              </w:numPr>
              <w:spacing w:after="0" w:line="240" w:lineRule="auto"/>
              <w:ind w:left="414"/>
              <w:jc w:val="both"/>
              <w:rPr>
                <w:rFonts w:asciiTheme="minorHAnsi" w:hAnsiTheme="minorHAnsi" w:cstheme="minorHAnsi"/>
                <w:color w:val="000000" w:themeColor="text1"/>
                <w:sz w:val="20"/>
              </w:rPr>
            </w:pPr>
            <w:r w:rsidRPr="00F67D64">
              <w:rPr>
                <w:rFonts w:asciiTheme="minorHAnsi" w:hAnsiTheme="minorHAnsi" w:cstheme="minorHAnsi"/>
                <w:color w:val="000000" w:themeColor="text1"/>
                <w:sz w:val="20"/>
              </w:rPr>
              <w:t xml:space="preserve">Gwarancja na </w:t>
            </w:r>
            <w:r w:rsidR="00E6121E" w:rsidRPr="00F67D64">
              <w:rPr>
                <w:rFonts w:asciiTheme="minorHAnsi" w:hAnsiTheme="minorHAnsi" w:cstheme="minorHAnsi"/>
                <w:color w:val="000000" w:themeColor="text1"/>
                <w:sz w:val="20"/>
              </w:rPr>
              <w:t xml:space="preserve">wieże, moduły i dostarczony sprzęt elektroniczny </w:t>
            </w:r>
            <w:r w:rsidRPr="00F67D64">
              <w:rPr>
                <w:rFonts w:asciiTheme="minorHAnsi" w:hAnsiTheme="minorHAnsi" w:cstheme="minorHAnsi"/>
                <w:color w:val="000000" w:themeColor="text1"/>
                <w:sz w:val="20"/>
              </w:rPr>
              <w:t>co najmniej</w:t>
            </w:r>
            <w:r w:rsidRPr="00F67D64">
              <w:rPr>
                <w:rStyle w:val="Uwydatnienie"/>
                <w:rFonts w:asciiTheme="minorHAnsi" w:hAnsiTheme="minorHAnsi" w:cstheme="minorHAnsi"/>
                <w:color w:val="000000" w:themeColor="text1"/>
                <w:sz w:val="20"/>
              </w:rPr>
              <w:t xml:space="preserve"> 24</w:t>
            </w:r>
            <w:r w:rsidRPr="00F67D64">
              <w:rPr>
                <w:rStyle w:val="Uwydatnienie"/>
                <w:rFonts w:asciiTheme="minorHAnsi" w:hAnsiTheme="minorHAnsi" w:cstheme="minorHAnsi"/>
                <w:b w:val="0"/>
                <w:color w:val="000000" w:themeColor="text1"/>
                <w:sz w:val="20"/>
              </w:rPr>
              <w:t xml:space="preserve"> </w:t>
            </w:r>
            <w:r w:rsidRPr="00F67D64">
              <w:rPr>
                <w:rFonts w:asciiTheme="minorHAnsi" w:hAnsiTheme="minorHAnsi" w:cstheme="minorHAnsi"/>
                <w:b/>
                <w:color w:val="000000" w:themeColor="text1"/>
                <w:sz w:val="20"/>
              </w:rPr>
              <w:t>miesiące</w:t>
            </w:r>
            <w:r w:rsidRPr="00F67D64">
              <w:rPr>
                <w:rFonts w:asciiTheme="minorHAnsi" w:hAnsiTheme="minorHAnsi" w:cstheme="minorHAnsi"/>
                <w:color w:val="000000" w:themeColor="text1"/>
                <w:sz w:val="20"/>
              </w:rPr>
              <w:t xml:space="preserve">. </w:t>
            </w:r>
          </w:p>
          <w:p w14:paraId="627DF5DF" w14:textId="77777777" w:rsidR="008C6330" w:rsidRPr="00F67D64" w:rsidRDefault="008C6330" w:rsidP="008C6330">
            <w:pPr>
              <w:pStyle w:val="Tekstpodstawowy31"/>
              <w:numPr>
                <w:ilvl w:val="1"/>
                <w:numId w:val="4"/>
              </w:numPr>
              <w:spacing w:after="0" w:line="240" w:lineRule="auto"/>
              <w:ind w:left="414"/>
              <w:jc w:val="both"/>
              <w:rPr>
                <w:rFonts w:asciiTheme="minorHAnsi" w:hAnsiTheme="minorHAnsi" w:cstheme="minorHAnsi"/>
                <w:color w:val="000000" w:themeColor="text1"/>
                <w:sz w:val="20"/>
              </w:rPr>
            </w:pPr>
            <w:r w:rsidRPr="00F67D64">
              <w:rPr>
                <w:rFonts w:asciiTheme="minorHAnsi" w:hAnsiTheme="minorHAnsi" w:cstheme="minorHAnsi"/>
                <w:color w:val="000000" w:themeColor="text1"/>
                <w:sz w:val="20"/>
              </w:rPr>
              <w:t xml:space="preserve">Instrukcja montażu i schemat połączeń w języku angielskim lub polskim, </w:t>
            </w:r>
          </w:p>
          <w:p w14:paraId="769870D7" w14:textId="5749041B" w:rsidR="008C6330" w:rsidRPr="00F67D64" w:rsidRDefault="00E6121E" w:rsidP="008C6330">
            <w:pPr>
              <w:pStyle w:val="Tekstpodstawowy31"/>
              <w:numPr>
                <w:ilvl w:val="1"/>
                <w:numId w:val="4"/>
              </w:numPr>
              <w:spacing w:after="0" w:line="240" w:lineRule="auto"/>
              <w:ind w:left="414"/>
              <w:jc w:val="both"/>
              <w:rPr>
                <w:rFonts w:asciiTheme="minorHAnsi" w:hAnsiTheme="minorHAnsi" w:cstheme="minorHAnsi"/>
                <w:color w:val="000000" w:themeColor="text1"/>
                <w:sz w:val="20"/>
              </w:rPr>
            </w:pPr>
            <w:r w:rsidRPr="00F67D64">
              <w:rPr>
                <w:rFonts w:asciiTheme="minorHAnsi" w:hAnsiTheme="minorHAnsi" w:cstheme="minorHAnsi"/>
                <w:color w:val="000000" w:themeColor="text1"/>
                <w:sz w:val="20"/>
              </w:rPr>
              <w:lastRenderedPageBreak/>
              <w:t>Wieże i moduły</w:t>
            </w:r>
            <w:r w:rsidR="008C6330" w:rsidRPr="00F67D64">
              <w:rPr>
                <w:rFonts w:asciiTheme="minorHAnsi" w:hAnsiTheme="minorHAnsi" w:cstheme="minorHAnsi"/>
                <w:color w:val="000000" w:themeColor="text1"/>
                <w:sz w:val="20"/>
              </w:rPr>
              <w:t xml:space="preserve"> powinny być dostarczone </w:t>
            </w:r>
            <w:r w:rsidRPr="00F67D64">
              <w:rPr>
                <w:rFonts w:asciiTheme="minorHAnsi" w:hAnsiTheme="minorHAnsi" w:cstheme="minorHAnsi"/>
                <w:color w:val="000000" w:themeColor="text1"/>
                <w:sz w:val="20"/>
              </w:rPr>
              <w:t xml:space="preserve">do budynku C-20 </w:t>
            </w:r>
            <w:r w:rsidR="008C6330" w:rsidRPr="00F67D64">
              <w:rPr>
                <w:rFonts w:asciiTheme="minorHAnsi" w:hAnsiTheme="minorHAnsi" w:cstheme="minorHAnsi"/>
                <w:color w:val="000000" w:themeColor="text1"/>
                <w:sz w:val="20"/>
              </w:rPr>
              <w:t xml:space="preserve">w formie gotowej do montażu i podłączenia jedynie poprzez złącze elektryczne typu </w:t>
            </w:r>
            <w:proofErr w:type="spellStart"/>
            <w:r w:rsidR="008C6330" w:rsidRPr="00F67D64">
              <w:rPr>
                <w:rFonts w:asciiTheme="minorHAnsi" w:hAnsiTheme="minorHAnsi" w:cstheme="minorHAnsi"/>
                <w:color w:val="000000" w:themeColor="text1"/>
                <w:sz w:val="20"/>
              </w:rPr>
              <w:t>Plug&amp;play</w:t>
            </w:r>
            <w:proofErr w:type="spellEnd"/>
          </w:p>
          <w:p w14:paraId="512DD38D" w14:textId="5D92125B" w:rsidR="008C6330" w:rsidRPr="00F67D64" w:rsidRDefault="008C6330" w:rsidP="008C6330">
            <w:pPr>
              <w:pStyle w:val="Tekstpodstawowy31"/>
              <w:numPr>
                <w:ilvl w:val="1"/>
                <w:numId w:val="4"/>
              </w:numPr>
              <w:spacing w:after="0" w:line="240" w:lineRule="auto"/>
              <w:ind w:left="414"/>
              <w:jc w:val="both"/>
              <w:rPr>
                <w:rFonts w:asciiTheme="minorHAnsi" w:hAnsiTheme="minorHAnsi" w:cstheme="minorHAnsi"/>
                <w:color w:val="000000" w:themeColor="text1"/>
                <w:sz w:val="20"/>
              </w:rPr>
            </w:pPr>
            <w:r w:rsidRPr="00F67D64">
              <w:rPr>
                <w:rFonts w:asciiTheme="minorHAnsi" w:hAnsiTheme="minorHAnsi" w:cstheme="minorHAnsi"/>
                <w:color w:val="000000" w:themeColor="text1"/>
                <w:sz w:val="20"/>
              </w:rPr>
              <w:t xml:space="preserve">Dostawca powinien przeprowadzić instruktaż       z obsługi w języku polskim dla minimum </w:t>
            </w:r>
            <w:r w:rsidRPr="00F67D64">
              <w:rPr>
                <w:rFonts w:asciiTheme="minorHAnsi" w:hAnsiTheme="minorHAnsi" w:cstheme="minorHAnsi"/>
                <w:b/>
                <w:color w:val="000000" w:themeColor="text1"/>
                <w:sz w:val="20"/>
              </w:rPr>
              <w:t>3 osób</w:t>
            </w:r>
            <w:r w:rsidRPr="00F67D64">
              <w:rPr>
                <w:rFonts w:asciiTheme="minorHAnsi" w:hAnsiTheme="minorHAnsi" w:cstheme="minorHAnsi"/>
                <w:color w:val="000000" w:themeColor="text1"/>
                <w:sz w:val="20"/>
              </w:rPr>
              <w:t xml:space="preserve"> w siedzibie Zamawiaj</w:t>
            </w:r>
            <w:r w:rsidR="00E6121E" w:rsidRPr="00F67D64">
              <w:rPr>
                <w:rFonts w:asciiTheme="minorHAnsi" w:hAnsiTheme="minorHAnsi" w:cstheme="minorHAnsi"/>
                <w:color w:val="000000" w:themeColor="text1"/>
                <w:sz w:val="20"/>
              </w:rPr>
              <w:t>ą</w:t>
            </w:r>
            <w:r w:rsidRPr="00F67D64">
              <w:rPr>
                <w:rFonts w:asciiTheme="minorHAnsi" w:hAnsiTheme="minorHAnsi" w:cstheme="minorHAnsi"/>
                <w:color w:val="000000" w:themeColor="text1"/>
                <w:sz w:val="20"/>
              </w:rPr>
              <w:t>cego</w:t>
            </w:r>
          </w:p>
        </w:tc>
        <w:tc>
          <w:tcPr>
            <w:tcW w:w="4335" w:type="dxa"/>
            <w:tcBorders>
              <w:top w:val="thickThinLargeGap" w:sz="6" w:space="0" w:color="000000"/>
              <w:left w:val="thickThinLargeGap" w:sz="6" w:space="0" w:color="000000"/>
              <w:bottom w:val="thickThinLargeGap" w:sz="6" w:space="0" w:color="000000"/>
              <w:right w:val="thickThinLargeGap" w:sz="6" w:space="0" w:color="000000"/>
            </w:tcBorders>
          </w:tcPr>
          <w:p w14:paraId="6619B431" w14:textId="77777777" w:rsidR="008C6330" w:rsidRPr="00F67D64" w:rsidRDefault="008C6330" w:rsidP="008C6330">
            <w:pPr>
              <w:snapToGrid w:val="0"/>
              <w:spacing w:after="0" w:line="276" w:lineRule="auto"/>
              <w:rPr>
                <w:rFonts w:eastAsia="Times New Roman" w:cstheme="minorHAnsi"/>
                <w:color w:val="000000" w:themeColor="text1"/>
                <w:sz w:val="20"/>
                <w:szCs w:val="20"/>
                <w:lang w:eastAsia="pl-PL"/>
              </w:rPr>
            </w:pPr>
            <w:r w:rsidRPr="00F67D64">
              <w:rPr>
                <w:rFonts w:eastAsia="Times New Roman" w:cstheme="minorHAnsi"/>
                <w:color w:val="000000" w:themeColor="text1"/>
                <w:sz w:val="20"/>
                <w:szCs w:val="20"/>
                <w:lang w:eastAsia="pl-PL"/>
              </w:rPr>
              <w:lastRenderedPageBreak/>
              <w:t xml:space="preserve">    Inne wymagania:</w:t>
            </w:r>
          </w:p>
          <w:p w14:paraId="0322B231" w14:textId="77777777" w:rsidR="008C6330" w:rsidRPr="00F67D64" w:rsidRDefault="008C6330" w:rsidP="008C6330">
            <w:pPr>
              <w:numPr>
                <w:ilvl w:val="0"/>
                <w:numId w:val="3"/>
              </w:numPr>
              <w:snapToGrid w:val="0"/>
              <w:spacing w:after="0" w:line="240" w:lineRule="auto"/>
              <w:ind w:hanging="1217"/>
              <w:rPr>
                <w:rFonts w:eastAsia="Times New Roman" w:cstheme="minorHAnsi"/>
                <w:color w:val="000000" w:themeColor="text1"/>
                <w:sz w:val="20"/>
                <w:szCs w:val="20"/>
                <w:lang w:eastAsia="pl-PL"/>
              </w:rPr>
            </w:pPr>
            <w:r w:rsidRPr="00F67D64">
              <w:rPr>
                <w:rFonts w:eastAsia="Times New Roman" w:cstheme="minorHAnsi"/>
                <w:color w:val="000000" w:themeColor="text1"/>
                <w:sz w:val="20"/>
                <w:szCs w:val="20"/>
                <w:lang w:eastAsia="pl-PL"/>
              </w:rPr>
              <w:t>………………………………..</w:t>
            </w:r>
          </w:p>
          <w:p w14:paraId="651AB4FA" w14:textId="77777777" w:rsidR="008C6330" w:rsidRPr="00F67D64" w:rsidRDefault="008C6330" w:rsidP="008C6330">
            <w:pPr>
              <w:snapToGrid w:val="0"/>
              <w:spacing w:after="0" w:line="240" w:lineRule="auto"/>
              <w:rPr>
                <w:rFonts w:eastAsia="Times New Roman" w:cstheme="minorHAnsi"/>
                <w:color w:val="000000" w:themeColor="text1"/>
                <w:sz w:val="20"/>
                <w:szCs w:val="20"/>
                <w:lang w:eastAsia="pl-PL"/>
              </w:rPr>
            </w:pPr>
          </w:p>
          <w:p w14:paraId="4C9DB6FC" w14:textId="77777777" w:rsidR="008C6330" w:rsidRPr="00F67D64" w:rsidRDefault="008C6330" w:rsidP="008C6330">
            <w:pPr>
              <w:numPr>
                <w:ilvl w:val="0"/>
                <w:numId w:val="3"/>
              </w:numPr>
              <w:snapToGrid w:val="0"/>
              <w:spacing w:after="0" w:line="240" w:lineRule="auto"/>
              <w:ind w:hanging="1217"/>
              <w:rPr>
                <w:rFonts w:eastAsia="Times New Roman" w:cstheme="minorHAnsi"/>
                <w:color w:val="000000" w:themeColor="text1"/>
                <w:sz w:val="20"/>
                <w:szCs w:val="20"/>
                <w:lang w:eastAsia="pl-PL"/>
              </w:rPr>
            </w:pPr>
            <w:r w:rsidRPr="00F67D64">
              <w:rPr>
                <w:rFonts w:eastAsia="Times New Roman" w:cstheme="minorHAnsi"/>
                <w:color w:val="000000" w:themeColor="text1"/>
                <w:sz w:val="20"/>
                <w:szCs w:val="20"/>
                <w:lang w:eastAsia="pl-PL"/>
              </w:rPr>
              <w:t>………………………………..</w:t>
            </w:r>
          </w:p>
          <w:p w14:paraId="5981BC0F" w14:textId="77777777" w:rsidR="008C6330" w:rsidRPr="00F67D64" w:rsidRDefault="008C6330" w:rsidP="008C6330">
            <w:pPr>
              <w:snapToGrid w:val="0"/>
              <w:spacing w:after="0" w:line="240" w:lineRule="auto"/>
              <w:rPr>
                <w:rFonts w:eastAsia="Times New Roman" w:cstheme="minorHAnsi"/>
                <w:color w:val="000000" w:themeColor="text1"/>
                <w:sz w:val="20"/>
                <w:szCs w:val="20"/>
                <w:lang w:eastAsia="pl-PL"/>
              </w:rPr>
            </w:pPr>
          </w:p>
          <w:p w14:paraId="61187579" w14:textId="77777777" w:rsidR="008C6330" w:rsidRPr="00F67D64" w:rsidRDefault="008C6330" w:rsidP="008C6330">
            <w:pPr>
              <w:snapToGrid w:val="0"/>
              <w:spacing w:after="0" w:line="240" w:lineRule="auto"/>
              <w:rPr>
                <w:rFonts w:eastAsia="Times New Roman" w:cstheme="minorHAnsi"/>
                <w:color w:val="000000" w:themeColor="text1"/>
                <w:sz w:val="20"/>
                <w:szCs w:val="20"/>
                <w:lang w:eastAsia="pl-PL"/>
              </w:rPr>
            </w:pPr>
          </w:p>
          <w:p w14:paraId="025F7DA0" w14:textId="77777777" w:rsidR="008C6330" w:rsidRPr="00F67D64" w:rsidRDefault="008C6330" w:rsidP="008C6330">
            <w:pPr>
              <w:numPr>
                <w:ilvl w:val="0"/>
                <w:numId w:val="3"/>
              </w:numPr>
              <w:snapToGrid w:val="0"/>
              <w:spacing w:after="0" w:line="240" w:lineRule="auto"/>
              <w:ind w:hanging="1217"/>
              <w:rPr>
                <w:rFonts w:eastAsia="Times New Roman" w:cstheme="minorHAnsi"/>
                <w:color w:val="000000" w:themeColor="text1"/>
                <w:sz w:val="20"/>
                <w:szCs w:val="20"/>
                <w:lang w:eastAsia="pl-PL"/>
              </w:rPr>
            </w:pPr>
            <w:r w:rsidRPr="00F67D64">
              <w:rPr>
                <w:rFonts w:eastAsia="Times New Roman" w:cstheme="minorHAnsi"/>
                <w:color w:val="000000" w:themeColor="text1"/>
                <w:sz w:val="20"/>
                <w:szCs w:val="20"/>
                <w:lang w:eastAsia="pl-PL"/>
              </w:rPr>
              <w:lastRenderedPageBreak/>
              <w:t>………………………………..</w:t>
            </w:r>
          </w:p>
          <w:p w14:paraId="24630E5C" w14:textId="77777777" w:rsidR="008C6330" w:rsidRPr="00F67D64" w:rsidRDefault="008C6330" w:rsidP="008C6330">
            <w:pPr>
              <w:snapToGrid w:val="0"/>
              <w:spacing w:after="0" w:line="240" w:lineRule="auto"/>
              <w:rPr>
                <w:rFonts w:eastAsia="Times New Roman" w:cstheme="minorHAnsi"/>
                <w:color w:val="000000" w:themeColor="text1"/>
                <w:sz w:val="20"/>
                <w:szCs w:val="20"/>
                <w:lang w:eastAsia="pl-PL"/>
              </w:rPr>
            </w:pPr>
          </w:p>
          <w:p w14:paraId="072AB1D9" w14:textId="77777777" w:rsidR="008C6330" w:rsidRPr="00F67D64" w:rsidRDefault="008C6330" w:rsidP="008C6330">
            <w:pPr>
              <w:snapToGrid w:val="0"/>
              <w:spacing w:after="0" w:line="240" w:lineRule="auto"/>
              <w:rPr>
                <w:rFonts w:eastAsia="Times New Roman" w:cstheme="minorHAnsi"/>
                <w:color w:val="000000" w:themeColor="text1"/>
                <w:sz w:val="20"/>
                <w:szCs w:val="20"/>
                <w:lang w:eastAsia="pl-PL"/>
              </w:rPr>
            </w:pPr>
          </w:p>
          <w:p w14:paraId="0BF594D2" w14:textId="77777777" w:rsidR="008C6330" w:rsidRPr="00F67D64" w:rsidRDefault="008C6330" w:rsidP="008C6330">
            <w:pPr>
              <w:numPr>
                <w:ilvl w:val="0"/>
                <w:numId w:val="3"/>
              </w:numPr>
              <w:snapToGrid w:val="0"/>
              <w:spacing w:after="0" w:line="240" w:lineRule="auto"/>
              <w:ind w:hanging="1217"/>
              <w:rPr>
                <w:rFonts w:eastAsia="Times New Roman" w:cstheme="minorHAnsi"/>
                <w:color w:val="000000" w:themeColor="text1"/>
                <w:sz w:val="20"/>
                <w:szCs w:val="20"/>
                <w:lang w:eastAsia="pl-PL"/>
              </w:rPr>
            </w:pPr>
            <w:r w:rsidRPr="00F67D64">
              <w:rPr>
                <w:rFonts w:eastAsia="Times New Roman" w:cstheme="minorHAnsi"/>
                <w:color w:val="000000" w:themeColor="text1"/>
                <w:sz w:val="20"/>
                <w:szCs w:val="20"/>
                <w:lang w:eastAsia="pl-PL"/>
              </w:rPr>
              <w:t>………………………………..</w:t>
            </w:r>
          </w:p>
          <w:p w14:paraId="675AFE99" w14:textId="77777777" w:rsidR="008C6330" w:rsidRPr="00F67D64" w:rsidRDefault="008C6330" w:rsidP="008C6330">
            <w:pPr>
              <w:snapToGrid w:val="0"/>
              <w:spacing w:after="0" w:line="240" w:lineRule="auto"/>
              <w:rPr>
                <w:rFonts w:eastAsia="Times New Roman" w:cstheme="minorHAnsi"/>
                <w:color w:val="000000" w:themeColor="text1"/>
                <w:sz w:val="20"/>
                <w:szCs w:val="20"/>
                <w:lang w:eastAsia="pl-PL"/>
              </w:rPr>
            </w:pPr>
          </w:p>
          <w:p w14:paraId="28E62A45" w14:textId="77777777" w:rsidR="008C6330" w:rsidRPr="00F67D64" w:rsidRDefault="008C6330" w:rsidP="008C6330">
            <w:pPr>
              <w:snapToGrid w:val="0"/>
              <w:spacing w:after="0" w:line="240" w:lineRule="auto"/>
              <w:rPr>
                <w:rFonts w:eastAsia="Times New Roman" w:cstheme="minorHAnsi"/>
                <w:color w:val="000000" w:themeColor="text1"/>
                <w:sz w:val="20"/>
                <w:szCs w:val="20"/>
                <w:lang w:eastAsia="pl-PL"/>
              </w:rPr>
            </w:pPr>
          </w:p>
          <w:p w14:paraId="20F0681E" w14:textId="77777777" w:rsidR="008C6330" w:rsidRPr="00F67D64" w:rsidRDefault="008C6330" w:rsidP="008C6330">
            <w:pPr>
              <w:snapToGrid w:val="0"/>
              <w:spacing w:after="0" w:line="240" w:lineRule="auto"/>
              <w:rPr>
                <w:rFonts w:eastAsia="Times New Roman" w:cstheme="minorHAnsi"/>
                <w:color w:val="000000" w:themeColor="text1"/>
                <w:sz w:val="20"/>
                <w:szCs w:val="20"/>
                <w:lang w:eastAsia="pl-PL"/>
              </w:rPr>
            </w:pPr>
          </w:p>
          <w:p w14:paraId="41D71294" w14:textId="77777777" w:rsidR="008C6330" w:rsidRPr="00F67D64" w:rsidRDefault="008C6330" w:rsidP="008C6330">
            <w:pPr>
              <w:numPr>
                <w:ilvl w:val="0"/>
                <w:numId w:val="3"/>
              </w:numPr>
              <w:snapToGrid w:val="0"/>
              <w:spacing w:after="0" w:line="240" w:lineRule="auto"/>
              <w:ind w:hanging="1217"/>
              <w:rPr>
                <w:rFonts w:eastAsia="Times New Roman" w:cstheme="minorHAnsi"/>
                <w:color w:val="000000" w:themeColor="text1"/>
                <w:sz w:val="20"/>
                <w:szCs w:val="20"/>
                <w:lang w:eastAsia="pl-PL"/>
              </w:rPr>
            </w:pPr>
            <w:r w:rsidRPr="00F67D64">
              <w:rPr>
                <w:rFonts w:eastAsia="Times New Roman" w:cstheme="minorHAnsi"/>
                <w:color w:val="000000" w:themeColor="text1"/>
                <w:sz w:val="20"/>
                <w:szCs w:val="20"/>
                <w:lang w:eastAsia="pl-PL"/>
              </w:rPr>
              <w:t>……………………………….</w:t>
            </w:r>
          </w:p>
        </w:tc>
      </w:tr>
      <w:tr w:rsidR="008C6330" w:rsidRPr="00F67D64" w14:paraId="196450F9" w14:textId="77777777">
        <w:trPr>
          <w:trHeight w:val="660"/>
        </w:trPr>
        <w:tc>
          <w:tcPr>
            <w:tcW w:w="9237" w:type="dxa"/>
            <w:gridSpan w:val="3"/>
            <w:tcBorders>
              <w:top w:val="thickThinLargeGap" w:sz="6" w:space="0" w:color="000000"/>
              <w:left w:val="thickThinLargeGap" w:sz="6" w:space="0" w:color="000000"/>
              <w:bottom w:val="thickThinLargeGap" w:sz="6" w:space="0" w:color="000000"/>
              <w:right w:val="thickThinLargeGap" w:sz="6" w:space="0" w:color="000000"/>
            </w:tcBorders>
          </w:tcPr>
          <w:p w14:paraId="683EDC08" w14:textId="77777777" w:rsidR="00CC31AB" w:rsidRPr="00F67D64" w:rsidRDefault="008C6330" w:rsidP="008C6330">
            <w:pPr>
              <w:spacing w:after="0" w:line="360" w:lineRule="auto"/>
              <w:jc w:val="center"/>
              <w:rPr>
                <w:rFonts w:eastAsia="Times New Roman" w:cstheme="minorHAnsi"/>
                <w:color w:val="000000" w:themeColor="text1"/>
                <w:sz w:val="20"/>
                <w:szCs w:val="20"/>
                <w:highlight w:val="yellow"/>
                <w:lang w:eastAsia="pl-PL"/>
              </w:rPr>
            </w:pPr>
            <w:r w:rsidRPr="00F67D64">
              <w:rPr>
                <w:rFonts w:eastAsia="Times New Roman" w:cstheme="minorHAnsi"/>
                <w:color w:val="000000" w:themeColor="text1"/>
                <w:sz w:val="20"/>
                <w:szCs w:val="20"/>
                <w:lang w:eastAsia="pl-PL"/>
              </w:rPr>
              <w:lastRenderedPageBreak/>
              <w:t>Nazwa, typ, model i producent oferowan</w:t>
            </w:r>
            <w:r w:rsidR="00CC31AB" w:rsidRPr="00F67D64">
              <w:rPr>
                <w:rFonts w:eastAsia="Times New Roman" w:cstheme="minorHAnsi"/>
                <w:color w:val="000000" w:themeColor="text1"/>
                <w:sz w:val="20"/>
                <w:szCs w:val="20"/>
                <w:lang w:eastAsia="pl-PL"/>
              </w:rPr>
              <w:t>ych</w:t>
            </w:r>
            <w:r w:rsidRPr="00F67D64">
              <w:rPr>
                <w:rFonts w:eastAsia="Times New Roman" w:cstheme="minorHAnsi"/>
                <w:color w:val="000000" w:themeColor="text1"/>
                <w:sz w:val="20"/>
                <w:szCs w:val="20"/>
                <w:lang w:eastAsia="pl-PL"/>
              </w:rPr>
              <w:t xml:space="preserve"> urządze</w:t>
            </w:r>
            <w:r w:rsidR="00CC31AB" w:rsidRPr="00F67D64">
              <w:rPr>
                <w:rFonts w:eastAsia="Times New Roman" w:cstheme="minorHAnsi"/>
                <w:color w:val="000000" w:themeColor="text1"/>
                <w:sz w:val="20"/>
                <w:szCs w:val="20"/>
                <w:lang w:eastAsia="pl-PL"/>
              </w:rPr>
              <w:t>ń:</w:t>
            </w:r>
          </w:p>
          <w:p w14:paraId="6B6DC213" w14:textId="5E854684" w:rsidR="00CC31AB" w:rsidRPr="00F67D64" w:rsidRDefault="00F67D64" w:rsidP="00F67D64">
            <w:pPr>
              <w:pStyle w:val="Akapitzlist"/>
              <w:numPr>
                <w:ilvl w:val="3"/>
                <w:numId w:val="3"/>
              </w:numPr>
              <w:spacing w:after="0" w:line="360" w:lineRule="auto"/>
              <w:ind w:left="504" w:hanging="141"/>
              <w:jc w:val="center"/>
              <w:rPr>
                <w:rFonts w:eastAsia="Times New Roman" w:cstheme="minorHAnsi"/>
                <w:color w:val="000000" w:themeColor="text1"/>
                <w:sz w:val="20"/>
                <w:szCs w:val="20"/>
                <w:lang w:eastAsia="pl-PL"/>
              </w:rPr>
            </w:pPr>
            <w:r w:rsidRPr="00F67D64">
              <w:rPr>
                <w:rFonts w:eastAsia="Times New Roman" w:cstheme="minorHAnsi"/>
                <w:color w:val="000000" w:themeColor="text1"/>
                <w:sz w:val="20"/>
                <w:szCs w:val="20"/>
                <w:lang w:eastAsia="pl-PL"/>
              </w:rPr>
              <w:t>Ekran-………………………………………</w:t>
            </w:r>
            <w:proofErr w:type="gramStart"/>
            <w:r w:rsidRPr="00F67D64">
              <w:rPr>
                <w:rFonts w:eastAsia="Times New Roman" w:cstheme="minorHAnsi"/>
                <w:color w:val="000000" w:themeColor="text1"/>
                <w:sz w:val="20"/>
                <w:szCs w:val="20"/>
                <w:lang w:eastAsia="pl-PL"/>
              </w:rPr>
              <w:t>…….</w:t>
            </w:r>
            <w:proofErr w:type="gramEnd"/>
            <w:r w:rsidRPr="00F67D64">
              <w:rPr>
                <w:rFonts w:eastAsia="Times New Roman" w:cstheme="minorHAnsi"/>
                <w:color w:val="000000" w:themeColor="text1"/>
                <w:sz w:val="20"/>
                <w:szCs w:val="20"/>
                <w:lang w:eastAsia="pl-PL"/>
              </w:rPr>
              <w:t>.</w:t>
            </w:r>
          </w:p>
          <w:p w14:paraId="68C7C554" w14:textId="4BE3783E" w:rsidR="00CC31AB" w:rsidRPr="00F67D64" w:rsidRDefault="00F67D64" w:rsidP="00F67D64">
            <w:pPr>
              <w:pStyle w:val="Akapitzlist"/>
              <w:numPr>
                <w:ilvl w:val="3"/>
                <w:numId w:val="3"/>
              </w:numPr>
              <w:spacing w:after="0" w:line="360" w:lineRule="auto"/>
              <w:ind w:left="504" w:hanging="141"/>
              <w:jc w:val="center"/>
              <w:rPr>
                <w:rFonts w:eastAsia="Times New Roman" w:cstheme="minorHAnsi"/>
                <w:color w:val="000000" w:themeColor="text1"/>
                <w:sz w:val="20"/>
                <w:szCs w:val="20"/>
                <w:lang w:eastAsia="pl-PL"/>
              </w:rPr>
            </w:pPr>
            <w:r w:rsidRPr="00F67D64">
              <w:rPr>
                <w:rFonts w:eastAsia="Times New Roman" w:cstheme="minorHAnsi"/>
                <w:color w:val="000000" w:themeColor="text1"/>
                <w:sz w:val="20"/>
                <w:szCs w:val="20"/>
                <w:lang w:eastAsia="pl-PL"/>
              </w:rPr>
              <w:t>Komputer-…………………………………………</w:t>
            </w:r>
          </w:p>
          <w:p w14:paraId="64C43A5A" w14:textId="77777777" w:rsidR="00CC31AB" w:rsidRPr="00F67D64" w:rsidRDefault="00CC31AB" w:rsidP="008C6330">
            <w:pPr>
              <w:spacing w:after="0" w:line="360" w:lineRule="auto"/>
              <w:jc w:val="center"/>
              <w:rPr>
                <w:rFonts w:eastAsia="Times New Roman" w:cstheme="minorHAnsi"/>
                <w:color w:val="000000" w:themeColor="text1"/>
                <w:sz w:val="20"/>
                <w:szCs w:val="20"/>
                <w:lang w:eastAsia="pl-PL"/>
              </w:rPr>
            </w:pPr>
          </w:p>
          <w:p w14:paraId="0EEF9CF0" w14:textId="6CBB33EF" w:rsidR="008C6330" w:rsidRPr="00F67D64" w:rsidRDefault="008C6330" w:rsidP="008C6330">
            <w:pPr>
              <w:spacing w:after="0" w:line="360" w:lineRule="auto"/>
              <w:jc w:val="center"/>
              <w:rPr>
                <w:rFonts w:eastAsia="Times New Roman" w:cstheme="minorHAnsi"/>
                <w:color w:val="000000" w:themeColor="text1"/>
                <w:sz w:val="20"/>
                <w:szCs w:val="20"/>
                <w:lang w:eastAsia="pl-PL"/>
              </w:rPr>
            </w:pPr>
            <w:r w:rsidRPr="00F67D64">
              <w:rPr>
                <w:rFonts w:eastAsia="Times New Roman" w:cstheme="minorHAnsi"/>
                <w:color w:val="000000" w:themeColor="text1"/>
                <w:sz w:val="20"/>
                <w:szCs w:val="20"/>
                <w:lang w:eastAsia="pl-PL"/>
              </w:rPr>
              <w:t xml:space="preserve"> (</w:t>
            </w:r>
            <w:r w:rsidRPr="00F67D64">
              <w:rPr>
                <w:rFonts w:eastAsia="Times New Roman" w:cstheme="minorHAnsi"/>
                <w:i/>
                <w:iCs/>
                <w:color w:val="000000" w:themeColor="text1"/>
                <w:sz w:val="20"/>
                <w:szCs w:val="20"/>
                <w:lang w:eastAsia="pl-PL"/>
              </w:rPr>
              <w:t>wypełnia Wykonawca / Oferent)</w:t>
            </w:r>
          </w:p>
        </w:tc>
      </w:tr>
    </w:tbl>
    <w:p w14:paraId="38831342" w14:textId="77777777" w:rsidR="007F5B01" w:rsidRPr="00F67D64" w:rsidRDefault="007F5B01">
      <w:pPr>
        <w:spacing w:after="0" w:line="240" w:lineRule="auto"/>
        <w:jc w:val="both"/>
        <w:rPr>
          <w:rFonts w:eastAsia="Times New Roman" w:cstheme="minorHAnsi"/>
          <w:b/>
          <w:color w:val="000000" w:themeColor="text1"/>
          <w:sz w:val="18"/>
        </w:rPr>
      </w:pPr>
    </w:p>
    <w:p w14:paraId="1786AAAA" w14:textId="752DFE8C" w:rsidR="007F5B01" w:rsidRPr="00F67D64" w:rsidRDefault="009E4599">
      <w:pPr>
        <w:spacing w:after="0" w:line="240" w:lineRule="auto"/>
        <w:jc w:val="both"/>
        <w:rPr>
          <w:rFonts w:eastAsia="Times New Roman" w:cstheme="minorHAnsi"/>
          <w:b/>
          <w:i/>
          <w:color w:val="000000" w:themeColor="text1"/>
          <w:sz w:val="18"/>
        </w:rPr>
      </w:pPr>
      <w:r w:rsidRPr="00F67D64">
        <w:rPr>
          <w:rFonts w:eastAsia="Times New Roman" w:cstheme="minorHAnsi"/>
          <w:b/>
          <w:color w:val="000000" w:themeColor="text1"/>
          <w:sz w:val="18"/>
        </w:rPr>
        <w:t>UWAGA: Podane w tabeli wymagania należy traktować jako minimalne. Dopuszcza się składa</w:t>
      </w:r>
      <w:r w:rsidRPr="00F67D64">
        <w:rPr>
          <w:rFonts w:eastAsia="Times New Roman" w:cstheme="minorHAnsi"/>
          <w:b/>
          <w:color w:val="000000" w:themeColor="text1"/>
          <w:sz w:val="18"/>
        </w:rPr>
        <w:softHyphen/>
        <w:t>nie ofert na urządzenia lepsze, a przynajmniej równoważne pod każdym względem. Wykonawca powinien określić</w:t>
      </w:r>
      <w:r w:rsidR="003D7460">
        <w:rPr>
          <w:rFonts w:eastAsia="Times New Roman" w:cstheme="minorHAnsi"/>
          <w:b/>
          <w:color w:val="000000" w:themeColor="text1"/>
          <w:sz w:val="18"/>
        </w:rPr>
        <w:t xml:space="preserve"> </w:t>
      </w:r>
      <w:r w:rsidRPr="00F67D64">
        <w:rPr>
          <w:rFonts w:eastAsia="Times New Roman" w:cstheme="minorHAnsi"/>
          <w:b/>
          <w:color w:val="000000" w:themeColor="text1"/>
          <w:sz w:val="18"/>
        </w:rPr>
        <w:t>w opisie przedmiotu zamówienia</w:t>
      </w:r>
      <w:r w:rsidRPr="00F67D64">
        <w:rPr>
          <w:rFonts w:eastAsia="Times New Roman" w:cstheme="minorHAnsi"/>
          <w:b/>
          <w:i/>
          <w:color w:val="000000" w:themeColor="text1"/>
          <w:sz w:val="18"/>
        </w:rPr>
        <w:t xml:space="preserve"> – </w:t>
      </w:r>
      <w:r w:rsidRPr="00F67D64">
        <w:rPr>
          <w:rFonts w:eastAsia="Times New Roman" w:cstheme="minorHAnsi"/>
          <w:b/>
          <w:color w:val="000000" w:themeColor="text1"/>
          <w:sz w:val="18"/>
        </w:rPr>
        <w:t>producenta urządzenia oraz nazwę oferowanego produktu i ewentualne inne cechy konieczne do jego jednoznacznego zidentyfikowania oraz wykazać, że oferowane przez niego urządzenia spełniają wymagania określone przez Zamawiającego poprzez dokładne opisanie oferowanych urządzeń w kolumnie nr 2 (</w:t>
      </w:r>
      <w:r w:rsidRPr="00F67D64">
        <w:rPr>
          <w:rFonts w:eastAsia="Times New Roman" w:cstheme="minorHAnsi"/>
          <w:b/>
          <w:i/>
          <w:color w:val="000000" w:themeColor="text1"/>
          <w:sz w:val="18"/>
        </w:rPr>
        <w:t>oferowane przez Wykonawcę)</w:t>
      </w:r>
    </w:p>
    <w:p w14:paraId="244DED83" w14:textId="3BCDD19B" w:rsidR="007F5B01" w:rsidRPr="00F67D64" w:rsidRDefault="007F5B01">
      <w:pPr>
        <w:spacing w:after="0" w:line="240" w:lineRule="auto"/>
        <w:jc w:val="both"/>
        <w:textAlignment w:val="baseline"/>
        <w:rPr>
          <w:rFonts w:eastAsia="Times New Roman" w:cstheme="minorHAnsi"/>
          <w:bCs/>
          <w:i/>
          <w:color w:val="000000" w:themeColor="text1"/>
          <w:sz w:val="24"/>
          <w:szCs w:val="24"/>
        </w:rPr>
      </w:pPr>
    </w:p>
    <w:p w14:paraId="6566AFBD" w14:textId="361C996E" w:rsidR="00EF1D58" w:rsidRPr="00F67D64" w:rsidRDefault="00EF1D58" w:rsidP="00EF1D58">
      <w:pPr>
        <w:spacing w:after="0" w:line="240" w:lineRule="auto"/>
        <w:jc w:val="both"/>
        <w:textAlignment w:val="baseline"/>
        <w:rPr>
          <w:rFonts w:eastAsia="Times New Roman" w:cstheme="minorHAnsi"/>
          <w:b/>
          <w:bCs/>
          <w:i/>
          <w:sz w:val="24"/>
          <w:szCs w:val="24"/>
        </w:rPr>
      </w:pPr>
      <w:r w:rsidRPr="00F67D64">
        <w:rPr>
          <w:rFonts w:eastAsia="Times New Roman" w:cstheme="minorHAnsi"/>
          <w:b/>
          <w:bCs/>
          <w:i/>
          <w:sz w:val="24"/>
          <w:szCs w:val="24"/>
        </w:rPr>
        <w:t xml:space="preserve">Kalkulacja cenowa </w:t>
      </w:r>
    </w:p>
    <w:p w14:paraId="2F70CD23" w14:textId="6B1C67CD" w:rsidR="00EF1D58" w:rsidRPr="00F67D64" w:rsidRDefault="00EF1D58" w:rsidP="00EF1D58">
      <w:pPr>
        <w:spacing w:after="0" w:line="240" w:lineRule="auto"/>
        <w:jc w:val="both"/>
        <w:textAlignment w:val="baseline"/>
        <w:rPr>
          <w:rFonts w:eastAsia="Times New Roman" w:cstheme="minorHAnsi"/>
          <w:bCs/>
          <w:i/>
        </w:rPr>
      </w:pPr>
      <w:r w:rsidRPr="00F67D64">
        <w:rPr>
          <w:rFonts w:eastAsia="Times New Roman" w:cstheme="minorHAnsi"/>
          <w:bCs/>
          <w:i/>
        </w:rPr>
        <w:t>(Prawą kolumnę i tabelę poniżej wypełnia Wykonawca)</w:t>
      </w:r>
    </w:p>
    <w:p w14:paraId="19A91885" w14:textId="77777777" w:rsidR="00EF1D58" w:rsidRPr="00F67D64" w:rsidRDefault="00EF1D58" w:rsidP="00EF1D58">
      <w:pPr>
        <w:spacing w:after="0" w:line="240" w:lineRule="auto"/>
        <w:jc w:val="both"/>
        <w:textAlignment w:val="baseline"/>
        <w:rPr>
          <w:rFonts w:eastAsia="Times New Roman" w:cstheme="minorHAnsi"/>
          <w:bCs/>
          <w:i/>
        </w:rPr>
      </w:pPr>
    </w:p>
    <w:tbl>
      <w:tblPr>
        <w:tblW w:w="9631" w:type="dxa"/>
        <w:tblBorders>
          <w:top w:val="nil"/>
          <w:left w:val="nil"/>
          <w:bottom w:val="nil"/>
          <w:right w:val="nil"/>
          <w:insideH w:val="nil"/>
          <w:insideV w:val="nil"/>
        </w:tblBorders>
        <w:tblLayout w:type="fixed"/>
        <w:tblLook w:val="0600" w:firstRow="0" w:lastRow="0" w:firstColumn="0" w:lastColumn="0" w:noHBand="1" w:noVBand="1"/>
      </w:tblPr>
      <w:tblGrid>
        <w:gridCol w:w="735"/>
        <w:gridCol w:w="3225"/>
        <w:gridCol w:w="1844"/>
        <w:gridCol w:w="3827"/>
      </w:tblGrid>
      <w:tr w:rsidR="00EF1D58" w:rsidRPr="00F67D64" w14:paraId="22496D7B" w14:textId="77777777" w:rsidTr="00EF1D58">
        <w:trPr>
          <w:trHeight w:val="480"/>
        </w:trPr>
        <w:tc>
          <w:tcPr>
            <w:tcW w:w="735" w:type="dxa"/>
            <w:tcBorders>
              <w:top w:val="single" w:sz="6" w:space="0" w:color="999999"/>
              <w:left w:val="single" w:sz="6" w:space="0" w:color="999999"/>
              <w:bottom w:val="single" w:sz="12" w:space="0" w:color="666666"/>
              <w:right w:val="single" w:sz="6" w:space="0" w:color="999999"/>
            </w:tcBorders>
            <w:tcMar>
              <w:top w:w="0" w:type="dxa"/>
              <w:left w:w="100" w:type="dxa"/>
              <w:bottom w:w="0" w:type="dxa"/>
              <w:right w:w="100" w:type="dxa"/>
            </w:tcMar>
          </w:tcPr>
          <w:p w14:paraId="566226CE" w14:textId="77777777" w:rsidR="00EF1D58" w:rsidRPr="00F67D64" w:rsidRDefault="00EF1D58" w:rsidP="00C0720C">
            <w:pPr>
              <w:spacing w:after="0"/>
              <w:ind w:left="280"/>
              <w:rPr>
                <w:rFonts w:eastAsia="Arial" w:cstheme="minorHAnsi"/>
                <w:b/>
                <w:sz w:val="20"/>
                <w:szCs w:val="20"/>
              </w:rPr>
            </w:pPr>
            <w:proofErr w:type="spellStart"/>
            <w:r w:rsidRPr="00F67D64">
              <w:rPr>
                <w:rFonts w:eastAsia="Arial" w:cstheme="minorHAnsi"/>
                <w:b/>
                <w:sz w:val="20"/>
                <w:szCs w:val="20"/>
              </w:rPr>
              <w:t>lp</w:t>
            </w:r>
            <w:proofErr w:type="spellEnd"/>
          </w:p>
        </w:tc>
        <w:tc>
          <w:tcPr>
            <w:tcW w:w="3225" w:type="dxa"/>
            <w:tcBorders>
              <w:top w:val="single" w:sz="6" w:space="0" w:color="999999"/>
              <w:left w:val="nil"/>
              <w:bottom w:val="single" w:sz="12" w:space="0" w:color="666666"/>
              <w:right w:val="single" w:sz="6" w:space="0" w:color="999999"/>
            </w:tcBorders>
            <w:tcMar>
              <w:top w:w="0" w:type="dxa"/>
              <w:left w:w="100" w:type="dxa"/>
              <w:bottom w:w="0" w:type="dxa"/>
              <w:right w:w="100" w:type="dxa"/>
            </w:tcMar>
          </w:tcPr>
          <w:p w14:paraId="0E7783E8" w14:textId="77777777" w:rsidR="00EF1D58" w:rsidRPr="00F67D64" w:rsidRDefault="00EF1D58" w:rsidP="00C0720C">
            <w:pPr>
              <w:spacing w:after="0"/>
              <w:ind w:left="560" w:hanging="280"/>
              <w:rPr>
                <w:rFonts w:eastAsia="Arial" w:cstheme="minorHAnsi"/>
                <w:b/>
                <w:sz w:val="20"/>
                <w:szCs w:val="20"/>
              </w:rPr>
            </w:pPr>
            <w:r w:rsidRPr="00F67D64">
              <w:rPr>
                <w:rFonts w:eastAsia="Arial" w:cstheme="minorHAnsi"/>
                <w:b/>
                <w:sz w:val="20"/>
                <w:szCs w:val="20"/>
              </w:rPr>
              <w:t xml:space="preserve">Urządzenie </w:t>
            </w:r>
          </w:p>
        </w:tc>
        <w:tc>
          <w:tcPr>
            <w:tcW w:w="1844" w:type="dxa"/>
            <w:tcBorders>
              <w:top w:val="single" w:sz="6" w:space="0" w:color="999999"/>
              <w:left w:val="nil"/>
              <w:bottom w:val="single" w:sz="12" w:space="0" w:color="666666"/>
              <w:right w:val="single" w:sz="6" w:space="0" w:color="999999"/>
            </w:tcBorders>
            <w:tcMar>
              <w:top w:w="0" w:type="dxa"/>
              <w:left w:w="100" w:type="dxa"/>
              <w:bottom w:w="0" w:type="dxa"/>
              <w:right w:w="100" w:type="dxa"/>
            </w:tcMar>
          </w:tcPr>
          <w:p w14:paraId="1A0C114F" w14:textId="77777777" w:rsidR="00EF1D58" w:rsidRPr="00F67D64" w:rsidRDefault="00EF1D58" w:rsidP="00C0720C">
            <w:pPr>
              <w:spacing w:after="0"/>
              <w:ind w:left="280"/>
              <w:rPr>
                <w:rFonts w:eastAsia="Arial" w:cstheme="minorHAnsi"/>
                <w:b/>
                <w:sz w:val="20"/>
                <w:szCs w:val="20"/>
              </w:rPr>
            </w:pPr>
            <w:r w:rsidRPr="00F67D64">
              <w:rPr>
                <w:rFonts w:eastAsia="Arial" w:cstheme="minorHAnsi"/>
                <w:b/>
                <w:sz w:val="20"/>
                <w:szCs w:val="20"/>
              </w:rPr>
              <w:t>Ilość</w:t>
            </w:r>
          </w:p>
        </w:tc>
        <w:tc>
          <w:tcPr>
            <w:tcW w:w="3827" w:type="dxa"/>
            <w:tcBorders>
              <w:top w:val="single" w:sz="6" w:space="0" w:color="999999"/>
              <w:left w:val="nil"/>
              <w:bottom w:val="single" w:sz="12" w:space="0" w:color="666666"/>
              <w:right w:val="single" w:sz="6" w:space="0" w:color="999999"/>
            </w:tcBorders>
            <w:tcMar>
              <w:top w:w="0" w:type="dxa"/>
              <w:left w:w="100" w:type="dxa"/>
              <w:bottom w:w="0" w:type="dxa"/>
              <w:right w:w="100" w:type="dxa"/>
            </w:tcMar>
          </w:tcPr>
          <w:p w14:paraId="5C00B5C0" w14:textId="77777777" w:rsidR="00EF1D58" w:rsidRPr="00F67D64" w:rsidRDefault="00EF1D58" w:rsidP="00C0720C">
            <w:pPr>
              <w:spacing w:after="0"/>
              <w:ind w:left="280"/>
              <w:rPr>
                <w:rFonts w:eastAsia="Arial" w:cstheme="minorHAnsi"/>
                <w:b/>
                <w:sz w:val="20"/>
                <w:szCs w:val="20"/>
              </w:rPr>
            </w:pPr>
            <w:r w:rsidRPr="00F67D64">
              <w:rPr>
                <w:rFonts w:eastAsia="Arial" w:cstheme="minorHAnsi"/>
                <w:b/>
                <w:sz w:val="20"/>
                <w:szCs w:val="20"/>
              </w:rPr>
              <w:t>Cena jednostkowa netto</w:t>
            </w:r>
          </w:p>
        </w:tc>
      </w:tr>
      <w:tr w:rsidR="00EF1D58" w:rsidRPr="00F67D64" w14:paraId="0ED6A299" w14:textId="77777777" w:rsidTr="00EF1D58">
        <w:trPr>
          <w:trHeight w:val="639"/>
        </w:trPr>
        <w:tc>
          <w:tcPr>
            <w:tcW w:w="735" w:type="dxa"/>
            <w:tcBorders>
              <w:top w:val="nil"/>
              <w:left w:val="single" w:sz="6" w:space="0" w:color="999999"/>
              <w:bottom w:val="single" w:sz="6" w:space="0" w:color="999999"/>
              <w:right w:val="single" w:sz="6" w:space="0" w:color="999999"/>
            </w:tcBorders>
            <w:tcMar>
              <w:top w:w="0" w:type="dxa"/>
              <w:left w:w="100" w:type="dxa"/>
              <w:bottom w:w="0" w:type="dxa"/>
              <w:right w:w="100" w:type="dxa"/>
            </w:tcMar>
          </w:tcPr>
          <w:p w14:paraId="75F9BC48" w14:textId="77777777" w:rsidR="00EF1D58" w:rsidRPr="00F67D64" w:rsidRDefault="00EF1D58" w:rsidP="00C0720C">
            <w:pPr>
              <w:spacing w:after="0"/>
              <w:ind w:left="280"/>
              <w:rPr>
                <w:rFonts w:eastAsia="Arial" w:cstheme="minorHAnsi"/>
                <w:b/>
                <w:sz w:val="20"/>
                <w:szCs w:val="20"/>
              </w:rPr>
            </w:pPr>
            <w:r w:rsidRPr="00F67D64">
              <w:rPr>
                <w:rFonts w:eastAsia="Arial" w:cstheme="minorHAnsi"/>
                <w:b/>
                <w:sz w:val="20"/>
                <w:szCs w:val="20"/>
              </w:rPr>
              <w:t>1</w:t>
            </w:r>
          </w:p>
        </w:tc>
        <w:tc>
          <w:tcPr>
            <w:tcW w:w="3225" w:type="dxa"/>
            <w:tcBorders>
              <w:top w:val="nil"/>
              <w:left w:val="nil"/>
              <w:bottom w:val="single" w:sz="6" w:space="0" w:color="999999"/>
              <w:right w:val="single" w:sz="6" w:space="0" w:color="999999"/>
            </w:tcBorders>
            <w:tcMar>
              <w:top w:w="0" w:type="dxa"/>
              <w:left w:w="100" w:type="dxa"/>
              <w:bottom w:w="0" w:type="dxa"/>
              <w:right w:w="100" w:type="dxa"/>
            </w:tcMar>
          </w:tcPr>
          <w:p w14:paraId="3AAF15A7" w14:textId="1F525998" w:rsidR="00EF1D58" w:rsidRPr="00F67D64" w:rsidRDefault="00EF1D58" w:rsidP="00EF1D58">
            <w:pPr>
              <w:spacing w:after="0"/>
              <w:ind w:left="560" w:hanging="280"/>
              <w:rPr>
                <w:rFonts w:eastAsia="Arial" w:cstheme="minorHAnsi"/>
                <w:b/>
                <w:sz w:val="20"/>
                <w:szCs w:val="20"/>
              </w:rPr>
            </w:pPr>
            <w:r w:rsidRPr="00F67D64">
              <w:rPr>
                <w:rFonts w:eastAsia="Arial" w:cstheme="minorHAnsi"/>
                <w:b/>
                <w:sz w:val="20"/>
                <w:szCs w:val="20"/>
              </w:rPr>
              <w:t xml:space="preserve"> wolnostojące wieże ratunkowe</w:t>
            </w:r>
          </w:p>
          <w:p w14:paraId="08B903A1" w14:textId="52583151" w:rsidR="00EF1D58" w:rsidRPr="00F67D64" w:rsidRDefault="00EF1D58" w:rsidP="00EF1D58">
            <w:pPr>
              <w:spacing w:after="0"/>
              <w:ind w:left="560" w:hanging="280"/>
              <w:rPr>
                <w:rFonts w:eastAsia="Arial" w:cstheme="minorHAnsi"/>
                <w:b/>
                <w:sz w:val="20"/>
                <w:szCs w:val="20"/>
              </w:rPr>
            </w:pPr>
          </w:p>
        </w:tc>
        <w:tc>
          <w:tcPr>
            <w:tcW w:w="1844" w:type="dxa"/>
            <w:tcBorders>
              <w:top w:val="nil"/>
              <w:left w:val="nil"/>
              <w:bottom w:val="single" w:sz="6" w:space="0" w:color="999999"/>
              <w:right w:val="single" w:sz="6" w:space="0" w:color="999999"/>
            </w:tcBorders>
            <w:tcMar>
              <w:top w:w="0" w:type="dxa"/>
              <w:left w:w="100" w:type="dxa"/>
              <w:bottom w:w="0" w:type="dxa"/>
              <w:right w:w="100" w:type="dxa"/>
            </w:tcMar>
          </w:tcPr>
          <w:p w14:paraId="3CCCF980" w14:textId="226E3542" w:rsidR="00EF1D58" w:rsidRPr="00F67D64" w:rsidRDefault="00EF1D58" w:rsidP="00C0720C">
            <w:pPr>
              <w:spacing w:after="0"/>
              <w:ind w:left="280"/>
              <w:rPr>
                <w:rFonts w:eastAsia="Arial" w:cstheme="minorHAnsi"/>
                <w:b/>
                <w:sz w:val="20"/>
                <w:szCs w:val="20"/>
              </w:rPr>
            </w:pPr>
            <w:r w:rsidRPr="00F67D64">
              <w:rPr>
                <w:rFonts w:eastAsia="Arial" w:cstheme="minorHAnsi"/>
                <w:b/>
                <w:sz w:val="20"/>
                <w:szCs w:val="20"/>
              </w:rPr>
              <w:t>14</w:t>
            </w:r>
          </w:p>
        </w:tc>
        <w:tc>
          <w:tcPr>
            <w:tcW w:w="3827" w:type="dxa"/>
            <w:tcBorders>
              <w:top w:val="nil"/>
              <w:left w:val="nil"/>
              <w:bottom w:val="single" w:sz="6" w:space="0" w:color="999999"/>
              <w:right w:val="single" w:sz="6" w:space="0" w:color="999999"/>
            </w:tcBorders>
            <w:tcMar>
              <w:top w:w="0" w:type="dxa"/>
              <w:left w:w="100" w:type="dxa"/>
              <w:bottom w:w="0" w:type="dxa"/>
              <w:right w:w="100" w:type="dxa"/>
            </w:tcMar>
          </w:tcPr>
          <w:p w14:paraId="1E8C7E51" w14:textId="77777777" w:rsidR="00EF1D58" w:rsidRPr="00F67D64" w:rsidRDefault="00EF1D58" w:rsidP="00C0720C">
            <w:pPr>
              <w:spacing w:after="0"/>
              <w:ind w:left="280"/>
              <w:rPr>
                <w:rFonts w:eastAsia="Arial" w:cstheme="minorHAnsi"/>
                <w:b/>
                <w:sz w:val="20"/>
                <w:szCs w:val="20"/>
              </w:rPr>
            </w:pPr>
            <w:proofErr w:type="gramStart"/>
            <w:r w:rsidRPr="00F67D64">
              <w:rPr>
                <w:rFonts w:eastAsia="Arial" w:cstheme="minorHAnsi"/>
                <w:b/>
                <w:sz w:val="20"/>
                <w:szCs w:val="20"/>
              </w:rPr>
              <w:t>,   </w:t>
            </w:r>
            <w:proofErr w:type="gramEnd"/>
            <w:r w:rsidRPr="00F67D64">
              <w:rPr>
                <w:rFonts w:eastAsia="Arial" w:cstheme="minorHAnsi"/>
                <w:b/>
                <w:sz w:val="20"/>
                <w:szCs w:val="20"/>
              </w:rPr>
              <w:t>  zł</w:t>
            </w:r>
          </w:p>
        </w:tc>
      </w:tr>
      <w:tr w:rsidR="00EF1D58" w:rsidRPr="00F67D64" w14:paraId="5F8F50BA" w14:textId="77777777" w:rsidTr="00EF1D58">
        <w:trPr>
          <w:trHeight w:val="639"/>
        </w:trPr>
        <w:tc>
          <w:tcPr>
            <w:tcW w:w="735" w:type="dxa"/>
            <w:tcBorders>
              <w:top w:val="nil"/>
              <w:left w:val="single" w:sz="6" w:space="0" w:color="999999"/>
              <w:bottom w:val="single" w:sz="6" w:space="0" w:color="999999"/>
              <w:right w:val="single" w:sz="6" w:space="0" w:color="999999"/>
            </w:tcBorders>
            <w:tcMar>
              <w:top w:w="0" w:type="dxa"/>
              <w:left w:w="100" w:type="dxa"/>
              <w:bottom w:w="0" w:type="dxa"/>
              <w:right w:w="100" w:type="dxa"/>
            </w:tcMar>
          </w:tcPr>
          <w:p w14:paraId="3477A87F" w14:textId="09CB54A1" w:rsidR="00EF1D58" w:rsidRPr="00F67D64" w:rsidRDefault="00EF1D58" w:rsidP="00C0720C">
            <w:pPr>
              <w:spacing w:after="0"/>
              <w:ind w:left="280"/>
              <w:rPr>
                <w:rFonts w:eastAsia="Arial" w:cstheme="minorHAnsi"/>
                <w:b/>
                <w:sz w:val="20"/>
                <w:szCs w:val="20"/>
              </w:rPr>
            </w:pPr>
            <w:r w:rsidRPr="00F67D64">
              <w:rPr>
                <w:rFonts w:eastAsia="Arial" w:cstheme="minorHAnsi"/>
                <w:b/>
                <w:sz w:val="20"/>
                <w:szCs w:val="20"/>
              </w:rPr>
              <w:t>2</w:t>
            </w:r>
          </w:p>
        </w:tc>
        <w:tc>
          <w:tcPr>
            <w:tcW w:w="3225" w:type="dxa"/>
            <w:tcBorders>
              <w:top w:val="nil"/>
              <w:left w:val="nil"/>
              <w:bottom w:val="single" w:sz="6" w:space="0" w:color="999999"/>
              <w:right w:val="single" w:sz="6" w:space="0" w:color="999999"/>
            </w:tcBorders>
            <w:tcMar>
              <w:top w:w="0" w:type="dxa"/>
              <w:left w:w="100" w:type="dxa"/>
              <w:bottom w:w="0" w:type="dxa"/>
              <w:right w:w="100" w:type="dxa"/>
            </w:tcMar>
          </w:tcPr>
          <w:p w14:paraId="6D87D392" w14:textId="487CBE2D" w:rsidR="00EF1D58" w:rsidRPr="00F67D64" w:rsidRDefault="00EF1D58" w:rsidP="00C0720C">
            <w:pPr>
              <w:spacing w:after="0"/>
              <w:ind w:left="560" w:hanging="280"/>
              <w:rPr>
                <w:rFonts w:eastAsia="Arial" w:cstheme="minorHAnsi"/>
                <w:b/>
                <w:sz w:val="20"/>
                <w:szCs w:val="20"/>
              </w:rPr>
            </w:pPr>
            <w:r w:rsidRPr="00F67D64">
              <w:rPr>
                <w:rFonts w:eastAsia="Arial" w:cstheme="minorHAnsi"/>
                <w:b/>
                <w:sz w:val="20"/>
                <w:szCs w:val="20"/>
              </w:rPr>
              <w:t>moduły ratunkowe</w:t>
            </w:r>
          </w:p>
        </w:tc>
        <w:tc>
          <w:tcPr>
            <w:tcW w:w="1844" w:type="dxa"/>
            <w:tcBorders>
              <w:top w:val="nil"/>
              <w:left w:val="nil"/>
              <w:bottom w:val="single" w:sz="6" w:space="0" w:color="999999"/>
              <w:right w:val="single" w:sz="6" w:space="0" w:color="999999"/>
            </w:tcBorders>
            <w:tcMar>
              <w:top w:w="0" w:type="dxa"/>
              <w:left w:w="100" w:type="dxa"/>
              <w:bottom w:w="0" w:type="dxa"/>
              <w:right w:w="100" w:type="dxa"/>
            </w:tcMar>
          </w:tcPr>
          <w:p w14:paraId="0ECC742A" w14:textId="3E516135" w:rsidR="00EF1D58" w:rsidRPr="00F67D64" w:rsidRDefault="00EF1D58" w:rsidP="00C0720C">
            <w:pPr>
              <w:spacing w:after="0"/>
              <w:ind w:left="280"/>
              <w:rPr>
                <w:rFonts w:eastAsia="Arial" w:cstheme="minorHAnsi"/>
                <w:b/>
                <w:sz w:val="20"/>
                <w:szCs w:val="20"/>
              </w:rPr>
            </w:pPr>
            <w:r w:rsidRPr="00F67D64">
              <w:rPr>
                <w:rFonts w:eastAsia="Arial" w:cstheme="minorHAnsi"/>
                <w:b/>
                <w:sz w:val="20"/>
                <w:szCs w:val="20"/>
              </w:rPr>
              <w:t>14</w:t>
            </w:r>
          </w:p>
        </w:tc>
        <w:tc>
          <w:tcPr>
            <w:tcW w:w="3827" w:type="dxa"/>
            <w:tcBorders>
              <w:top w:val="nil"/>
              <w:left w:val="nil"/>
              <w:bottom w:val="single" w:sz="6" w:space="0" w:color="999999"/>
              <w:right w:val="single" w:sz="6" w:space="0" w:color="999999"/>
            </w:tcBorders>
            <w:tcMar>
              <w:top w:w="0" w:type="dxa"/>
              <w:left w:w="100" w:type="dxa"/>
              <w:bottom w:w="0" w:type="dxa"/>
              <w:right w:w="100" w:type="dxa"/>
            </w:tcMar>
          </w:tcPr>
          <w:p w14:paraId="549126EE" w14:textId="51ADADA8" w:rsidR="00EF1D58" w:rsidRPr="00F67D64" w:rsidRDefault="00EF1D58" w:rsidP="00C0720C">
            <w:pPr>
              <w:spacing w:after="0"/>
              <w:ind w:left="280"/>
              <w:rPr>
                <w:rFonts w:eastAsia="Arial" w:cstheme="minorHAnsi"/>
                <w:b/>
                <w:sz w:val="20"/>
                <w:szCs w:val="20"/>
              </w:rPr>
            </w:pPr>
            <w:proofErr w:type="gramStart"/>
            <w:r w:rsidRPr="00F67D64">
              <w:rPr>
                <w:rFonts w:eastAsia="Arial" w:cstheme="minorHAnsi"/>
                <w:b/>
                <w:sz w:val="20"/>
                <w:szCs w:val="20"/>
              </w:rPr>
              <w:t>,   </w:t>
            </w:r>
            <w:proofErr w:type="gramEnd"/>
            <w:r w:rsidRPr="00F67D64">
              <w:rPr>
                <w:rFonts w:eastAsia="Arial" w:cstheme="minorHAnsi"/>
                <w:b/>
                <w:sz w:val="20"/>
                <w:szCs w:val="20"/>
              </w:rPr>
              <w:t>  zł</w:t>
            </w:r>
          </w:p>
        </w:tc>
      </w:tr>
      <w:tr w:rsidR="00EF1D58" w:rsidRPr="00F67D64" w14:paraId="46CB4855" w14:textId="77777777" w:rsidTr="00EF1D58">
        <w:trPr>
          <w:trHeight w:val="465"/>
        </w:trPr>
        <w:tc>
          <w:tcPr>
            <w:tcW w:w="5804" w:type="dxa"/>
            <w:gridSpan w:val="3"/>
            <w:tcBorders>
              <w:top w:val="nil"/>
              <w:left w:val="single" w:sz="6" w:space="0" w:color="999999"/>
              <w:bottom w:val="single" w:sz="6" w:space="0" w:color="999999"/>
              <w:right w:val="single" w:sz="6" w:space="0" w:color="999999"/>
            </w:tcBorders>
            <w:tcMar>
              <w:top w:w="0" w:type="dxa"/>
              <w:left w:w="100" w:type="dxa"/>
              <w:bottom w:w="0" w:type="dxa"/>
              <w:right w:w="100" w:type="dxa"/>
            </w:tcMar>
          </w:tcPr>
          <w:p w14:paraId="5B2891C2" w14:textId="77777777" w:rsidR="00EF1D58" w:rsidRPr="00F67D64" w:rsidRDefault="00EF1D58" w:rsidP="00C0720C">
            <w:pPr>
              <w:spacing w:after="0"/>
              <w:ind w:left="280"/>
              <w:rPr>
                <w:rFonts w:eastAsia="Arial" w:cstheme="minorHAnsi"/>
                <w:b/>
                <w:sz w:val="20"/>
                <w:szCs w:val="20"/>
              </w:rPr>
            </w:pPr>
            <w:r w:rsidRPr="00F67D64">
              <w:rPr>
                <w:rFonts w:eastAsia="Arial" w:cstheme="minorHAnsi"/>
                <w:b/>
                <w:sz w:val="20"/>
                <w:szCs w:val="20"/>
              </w:rPr>
              <w:t xml:space="preserve">                                                             </w:t>
            </w:r>
          </w:p>
          <w:p w14:paraId="3E6CB8F0" w14:textId="77777777" w:rsidR="00EF1D58" w:rsidRPr="00F67D64" w:rsidRDefault="00EF1D58" w:rsidP="00C0720C">
            <w:pPr>
              <w:spacing w:after="0"/>
              <w:ind w:left="280"/>
              <w:jc w:val="right"/>
              <w:rPr>
                <w:rFonts w:eastAsia="Arial" w:cstheme="minorHAnsi"/>
                <w:b/>
                <w:sz w:val="20"/>
                <w:szCs w:val="20"/>
              </w:rPr>
            </w:pPr>
            <w:r w:rsidRPr="00F67D64">
              <w:rPr>
                <w:rFonts w:eastAsia="Arial" w:cstheme="minorHAnsi"/>
                <w:b/>
                <w:sz w:val="20"/>
                <w:szCs w:val="20"/>
              </w:rPr>
              <w:t>Wartość ogółem netto</w:t>
            </w:r>
          </w:p>
        </w:tc>
        <w:tc>
          <w:tcPr>
            <w:tcW w:w="3827" w:type="dxa"/>
            <w:tcBorders>
              <w:top w:val="nil"/>
              <w:left w:val="nil"/>
              <w:bottom w:val="single" w:sz="6" w:space="0" w:color="999999"/>
              <w:right w:val="single" w:sz="6" w:space="0" w:color="999999"/>
            </w:tcBorders>
            <w:tcMar>
              <w:top w:w="0" w:type="dxa"/>
              <w:left w:w="100" w:type="dxa"/>
              <w:bottom w:w="0" w:type="dxa"/>
              <w:right w:w="100" w:type="dxa"/>
            </w:tcMar>
          </w:tcPr>
          <w:p w14:paraId="6BFF9385" w14:textId="77777777" w:rsidR="00EF1D58" w:rsidRPr="00F67D64" w:rsidRDefault="00EF1D58" w:rsidP="00C0720C">
            <w:pPr>
              <w:spacing w:after="0"/>
              <w:ind w:left="280"/>
              <w:rPr>
                <w:rFonts w:eastAsia="Arial" w:cstheme="minorHAnsi"/>
                <w:b/>
                <w:sz w:val="20"/>
                <w:szCs w:val="20"/>
              </w:rPr>
            </w:pPr>
            <w:proofErr w:type="gramStart"/>
            <w:r w:rsidRPr="00F67D64">
              <w:rPr>
                <w:rFonts w:eastAsia="Arial" w:cstheme="minorHAnsi"/>
                <w:b/>
                <w:sz w:val="20"/>
                <w:szCs w:val="20"/>
              </w:rPr>
              <w:t>,   </w:t>
            </w:r>
            <w:proofErr w:type="gramEnd"/>
            <w:r w:rsidRPr="00F67D64">
              <w:rPr>
                <w:rFonts w:eastAsia="Arial" w:cstheme="minorHAnsi"/>
                <w:b/>
                <w:sz w:val="20"/>
                <w:szCs w:val="20"/>
              </w:rPr>
              <w:t>  zł</w:t>
            </w:r>
          </w:p>
        </w:tc>
      </w:tr>
      <w:tr w:rsidR="00EF1D58" w:rsidRPr="00F67D64" w14:paraId="1B9BA249" w14:textId="77777777" w:rsidTr="00EF1D58">
        <w:trPr>
          <w:trHeight w:val="480"/>
        </w:trPr>
        <w:tc>
          <w:tcPr>
            <w:tcW w:w="5804" w:type="dxa"/>
            <w:gridSpan w:val="3"/>
            <w:tcBorders>
              <w:top w:val="nil"/>
              <w:left w:val="single" w:sz="6" w:space="0" w:color="999999"/>
              <w:bottom w:val="single" w:sz="6" w:space="0" w:color="999999"/>
              <w:right w:val="single" w:sz="6" w:space="0" w:color="000000"/>
            </w:tcBorders>
            <w:tcMar>
              <w:top w:w="0" w:type="dxa"/>
              <w:left w:w="100" w:type="dxa"/>
              <w:bottom w:w="0" w:type="dxa"/>
              <w:right w:w="100" w:type="dxa"/>
            </w:tcMar>
          </w:tcPr>
          <w:p w14:paraId="7FA2B7D2" w14:textId="77777777" w:rsidR="00EF1D58" w:rsidRPr="00F67D64" w:rsidRDefault="00EF1D58" w:rsidP="00C0720C">
            <w:pPr>
              <w:spacing w:before="240" w:after="0"/>
              <w:rPr>
                <w:rFonts w:eastAsia="Arial" w:cstheme="minorHAnsi"/>
                <w:b/>
                <w:sz w:val="20"/>
                <w:szCs w:val="20"/>
              </w:rPr>
            </w:pPr>
            <w:r w:rsidRPr="00F67D64">
              <w:rPr>
                <w:rFonts w:eastAsia="Arial" w:cstheme="minorHAnsi"/>
                <w:b/>
                <w:sz w:val="20"/>
                <w:szCs w:val="20"/>
              </w:rPr>
              <w:t xml:space="preserve"> </w:t>
            </w:r>
          </w:p>
          <w:p w14:paraId="2072F66A" w14:textId="77777777" w:rsidR="00EF1D58" w:rsidRPr="00F67D64" w:rsidRDefault="00EF1D58" w:rsidP="00C0720C">
            <w:pPr>
              <w:spacing w:after="0"/>
              <w:ind w:left="280"/>
              <w:jc w:val="right"/>
              <w:rPr>
                <w:rFonts w:eastAsia="Arial" w:cstheme="minorHAnsi"/>
                <w:b/>
                <w:sz w:val="20"/>
                <w:szCs w:val="20"/>
              </w:rPr>
            </w:pPr>
            <w:r w:rsidRPr="00F67D64">
              <w:rPr>
                <w:rFonts w:eastAsia="Arial" w:cstheme="minorHAnsi"/>
                <w:b/>
                <w:sz w:val="20"/>
                <w:szCs w:val="20"/>
              </w:rPr>
              <w:t>Wartość VAT (23%)</w:t>
            </w:r>
          </w:p>
        </w:tc>
        <w:tc>
          <w:tcPr>
            <w:tcW w:w="3827" w:type="dxa"/>
            <w:tcBorders>
              <w:top w:val="nil"/>
              <w:left w:val="nil"/>
              <w:bottom w:val="single" w:sz="6" w:space="0" w:color="999999"/>
              <w:right w:val="single" w:sz="6" w:space="0" w:color="999999"/>
            </w:tcBorders>
            <w:tcMar>
              <w:top w:w="0" w:type="dxa"/>
              <w:left w:w="100" w:type="dxa"/>
              <w:bottom w:w="0" w:type="dxa"/>
              <w:right w:w="100" w:type="dxa"/>
            </w:tcMar>
          </w:tcPr>
          <w:p w14:paraId="7564158C" w14:textId="77777777" w:rsidR="00EF1D58" w:rsidRPr="00F67D64" w:rsidRDefault="00EF1D58" w:rsidP="00C0720C">
            <w:pPr>
              <w:spacing w:after="0"/>
              <w:ind w:left="280"/>
              <w:rPr>
                <w:rFonts w:eastAsia="Arial" w:cstheme="minorHAnsi"/>
                <w:b/>
                <w:sz w:val="20"/>
                <w:szCs w:val="20"/>
              </w:rPr>
            </w:pPr>
            <w:proofErr w:type="gramStart"/>
            <w:r w:rsidRPr="00F67D64">
              <w:rPr>
                <w:rFonts w:eastAsia="Arial" w:cstheme="minorHAnsi"/>
                <w:b/>
                <w:sz w:val="20"/>
                <w:szCs w:val="20"/>
              </w:rPr>
              <w:t>,   </w:t>
            </w:r>
            <w:proofErr w:type="gramEnd"/>
            <w:r w:rsidRPr="00F67D64">
              <w:rPr>
                <w:rFonts w:eastAsia="Arial" w:cstheme="minorHAnsi"/>
                <w:b/>
                <w:sz w:val="20"/>
                <w:szCs w:val="20"/>
              </w:rPr>
              <w:t>  zł</w:t>
            </w:r>
          </w:p>
        </w:tc>
      </w:tr>
      <w:tr w:rsidR="00EF1D58" w:rsidRPr="00F67D64" w14:paraId="7CE79BCA" w14:textId="77777777" w:rsidTr="00EF1D58">
        <w:trPr>
          <w:trHeight w:val="1155"/>
        </w:trPr>
        <w:tc>
          <w:tcPr>
            <w:tcW w:w="5804" w:type="dxa"/>
            <w:gridSpan w:val="3"/>
            <w:tcBorders>
              <w:top w:val="nil"/>
              <w:left w:val="single" w:sz="6" w:space="0" w:color="999999"/>
              <w:bottom w:val="single" w:sz="6" w:space="0" w:color="999999"/>
              <w:right w:val="single" w:sz="6" w:space="0" w:color="000000"/>
            </w:tcBorders>
            <w:tcMar>
              <w:top w:w="0" w:type="dxa"/>
              <w:left w:w="100" w:type="dxa"/>
              <w:bottom w:w="0" w:type="dxa"/>
              <w:right w:w="100" w:type="dxa"/>
            </w:tcMar>
          </w:tcPr>
          <w:p w14:paraId="0217C93C" w14:textId="77777777" w:rsidR="00EF1D58" w:rsidRPr="00F67D64" w:rsidRDefault="00EF1D58" w:rsidP="00EF1D58">
            <w:pPr>
              <w:spacing w:line="276" w:lineRule="auto"/>
              <w:jc w:val="right"/>
              <w:rPr>
                <w:rFonts w:cstheme="minorHAnsi"/>
                <w:sz w:val="20"/>
                <w:szCs w:val="20"/>
              </w:rPr>
            </w:pPr>
            <w:r w:rsidRPr="00F67D64">
              <w:rPr>
                <w:rFonts w:cstheme="minorHAnsi"/>
                <w:sz w:val="20"/>
                <w:szCs w:val="20"/>
              </w:rPr>
              <w:t>Cena ogółem brutto (cena ofertowa)</w:t>
            </w:r>
            <w:r w:rsidRPr="00F67D64">
              <w:rPr>
                <w:rFonts w:cstheme="minorHAnsi"/>
                <w:sz w:val="20"/>
                <w:szCs w:val="20"/>
              </w:rPr>
              <w:br/>
              <w:t>(suma wartości netto + wartość vat):</w:t>
            </w:r>
          </w:p>
          <w:p w14:paraId="3CAD78E7" w14:textId="658FA3EA" w:rsidR="00EF1D58" w:rsidRPr="00F67D64" w:rsidRDefault="00EF1D58" w:rsidP="00EF1D58">
            <w:pPr>
              <w:spacing w:before="240" w:after="0"/>
              <w:jc w:val="right"/>
              <w:rPr>
                <w:rFonts w:eastAsia="Arial" w:cstheme="minorHAnsi"/>
                <w:b/>
                <w:sz w:val="20"/>
                <w:szCs w:val="20"/>
              </w:rPr>
            </w:pPr>
            <w:r w:rsidRPr="00F67D64">
              <w:rPr>
                <w:rFonts w:cstheme="minorHAnsi"/>
                <w:i/>
                <w:color w:val="FF0000"/>
                <w:sz w:val="16"/>
                <w:szCs w:val="16"/>
              </w:rPr>
              <w:t>Wartość należy przepisać do formularza ofertowego (interaktywny formularz dostępny w systemie) zał. Nr 1</w:t>
            </w:r>
          </w:p>
        </w:tc>
        <w:tc>
          <w:tcPr>
            <w:tcW w:w="3827" w:type="dxa"/>
            <w:tcBorders>
              <w:top w:val="nil"/>
              <w:left w:val="nil"/>
              <w:bottom w:val="single" w:sz="6" w:space="0" w:color="999999"/>
              <w:right w:val="single" w:sz="6" w:space="0" w:color="999999"/>
            </w:tcBorders>
            <w:tcMar>
              <w:top w:w="0" w:type="dxa"/>
              <w:left w:w="100" w:type="dxa"/>
              <w:bottom w:w="0" w:type="dxa"/>
              <w:right w:w="100" w:type="dxa"/>
            </w:tcMar>
          </w:tcPr>
          <w:p w14:paraId="6603FA1A" w14:textId="52902CCA" w:rsidR="00EF1D58" w:rsidRPr="00F67D64" w:rsidRDefault="00EF1D58" w:rsidP="00C0720C">
            <w:pPr>
              <w:spacing w:after="0"/>
              <w:ind w:left="40" w:firstLine="260"/>
              <w:rPr>
                <w:rFonts w:eastAsia="Arial" w:cstheme="minorHAnsi"/>
                <w:b/>
                <w:i/>
                <w:sz w:val="20"/>
                <w:szCs w:val="20"/>
              </w:rPr>
            </w:pPr>
            <w:proofErr w:type="gramStart"/>
            <w:r w:rsidRPr="00F67D64">
              <w:rPr>
                <w:rFonts w:eastAsia="Arial" w:cstheme="minorHAnsi"/>
                <w:b/>
                <w:sz w:val="20"/>
                <w:szCs w:val="20"/>
              </w:rPr>
              <w:t>,   </w:t>
            </w:r>
            <w:proofErr w:type="gramEnd"/>
            <w:r w:rsidRPr="00F67D64">
              <w:rPr>
                <w:rFonts w:eastAsia="Arial" w:cstheme="minorHAnsi"/>
                <w:b/>
                <w:sz w:val="20"/>
                <w:szCs w:val="20"/>
              </w:rPr>
              <w:t>  zł</w:t>
            </w:r>
            <w:r w:rsidRPr="00F67D64">
              <w:rPr>
                <w:rFonts w:eastAsia="Arial" w:cstheme="minorHAnsi"/>
                <w:b/>
                <w:sz w:val="20"/>
                <w:szCs w:val="20"/>
              </w:rPr>
              <w:br/>
              <w:t xml:space="preserve"> </w:t>
            </w:r>
          </w:p>
          <w:p w14:paraId="419E9C86" w14:textId="77777777" w:rsidR="00EF1D58" w:rsidRPr="00F67D64" w:rsidRDefault="00EF1D58" w:rsidP="00C0720C">
            <w:pPr>
              <w:spacing w:after="0"/>
              <w:ind w:left="280"/>
              <w:rPr>
                <w:rFonts w:eastAsia="Arial" w:cstheme="minorHAnsi"/>
                <w:b/>
                <w:sz w:val="20"/>
                <w:szCs w:val="20"/>
              </w:rPr>
            </w:pPr>
            <w:r w:rsidRPr="00F67D64">
              <w:rPr>
                <w:rFonts w:eastAsia="Arial" w:cstheme="minorHAnsi"/>
                <w:b/>
                <w:sz w:val="20"/>
                <w:szCs w:val="20"/>
              </w:rPr>
              <w:t xml:space="preserve"> </w:t>
            </w:r>
          </w:p>
        </w:tc>
      </w:tr>
    </w:tbl>
    <w:p w14:paraId="157A8BA3" w14:textId="77777777" w:rsidR="00EF1D58" w:rsidRPr="00F67D64" w:rsidRDefault="00EF1D58" w:rsidP="00EF1D58">
      <w:pPr>
        <w:spacing w:after="0" w:line="240" w:lineRule="auto"/>
        <w:jc w:val="both"/>
        <w:textAlignment w:val="baseline"/>
        <w:rPr>
          <w:rFonts w:eastAsia="Times New Roman" w:cstheme="minorHAnsi"/>
          <w:bCs/>
          <w:i/>
          <w:sz w:val="24"/>
          <w:szCs w:val="24"/>
        </w:rPr>
      </w:pPr>
    </w:p>
    <w:p w14:paraId="194BB07A" w14:textId="77777777" w:rsidR="00EF1D58" w:rsidRPr="00F67D64" w:rsidRDefault="00EF1D58" w:rsidP="00EF1D58">
      <w:pPr>
        <w:spacing w:after="0" w:line="240" w:lineRule="auto"/>
        <w:jc w:val="both"/>
        <w:textAlignment w:val="baseline"/>
        <w:rPr>
          <w:rFonts w:eastAsia="Times New Roman" w:cstheme="minorHAnsi"/>
          <w:bCs/>
          <w:i/>
          <w:sz w:val="24"/>
          <w:szCs w:val="24"/>
        </w:rPr>
      </w:pPr>
    </w:p>
    <w:p w14:paraId="73F2C63D" w14:textId="77777777" w:rsidR="00EF1D58" w:rsidRPr="00F67D64" w:rsidRDefault="00EF1D58" w:rsidP="00EF1D58">
      <w:pPr>
        <w:spacing w:after="0" w:line="240" w:lineRule="auto"/>
        <w:ind w:left="5103"/>
        <w:textAlignment w:val="baseline"/>
        <w:rPr>
          <w:rFonts w:cstheme="minorHAnsi"/>
          <w:color w:val="000000"/>
          <w:sz w:val="16"/>
          <w:szCs w:val="16"/>
          <w:u w:val="single"/>
        </w:rPr>
      </w:pPr>
    </w:p>
    <w:p w14:paraId="43ABF4EA" w14:textId="77777777" w:rsidR="00EF1D58" w:rsidRPr="00F67D64" w:rsidRDefault="00EF1D58" w:rsidP="00EF1D58">
      <w:pPr>
        <w:tabs>
          <w:tab w:val="left" w:pos="540"/>
          <w:tab w:val="left" w:pos="780"/>
        </w:tabs>
        <w:ind w:left="-709" w:right="-286"/>
        <w:jc w:val="center"/>
        <w:rPr>
          <w:rFonts w:cstheme="minorHAnsi"/>
          <w:sz w:val="16"/>
          <w:szCs w:val="18"/>
        </w:rPr>
      </w:pPr>
      <w:r w:rsidRPr="00F67D64">
        <w:rPr>
          <w:rFonts w:cstheme="minorHAnsi"/>
          <w:b/>
          <w:sz w:val="16"/>
          <w:szCs w:val="18"/>
          <w:highlight w:val="yellow"/>
        </w:rPr>
        <w:t>Oferta</w:t>
      </w:r>
      <w:r w:rsidRPr="00F67D64">
        <w:rPr>
          <w:rFonts w:cstheme="minorHAnsi"/>
          <w:sz w:val="16"/>
          <w:szCs w:val="18"/>
          <w:highlight w:val="yellow"/>
        </w:rPr>
        <w:t xml:space="preserve"> </w:t>
      </w:r>
      <w:r w:rsidRPr="00F67D64">
        <w:rPr>
          <w:rFonts w:cstheme="minorHAnsi"/>
          <w:b/>
          <w:sz w:val="16"/>
          <w:szCs w:val="18"/>
          <w:highlight w:val="yellow"/>
        </w:rPr>
        <w:t>powinna</w:t>
      </w:r>
      <w:r w:rsidRPr="00F67D64">
        <w:rPr>
          <w:rFonts w:cstheme="minorHAnsi"/>
          <w:sz w:val="16"/>
          <w:szCs w:val="18"/>
          <w:highlight w:val="yellow"/>
        </w:rPr>
        <w:t xml:space="preserve"> </w:t>
      </w:r>
      <w:r w:rsidRPr="00F67D64">
        <w:rPr>
          <w:rFonts w:cstheme="minorHAnsi"/>
          <w:b/>
          <w:sz w:val="16"/>
          <w:szCs w:val="18"/>
          <w:highlight w:val="yellow"/>
        </w:rPr>
        <w:t>być sporządzona</w:t>
      </w:r>
      <w:r w:rsidRPr="00F67D64">
        <w:rPr>
          <w:rFonts w:cstheme="minorHAnsi"/>
          <w:sz w:val="16"/>
          <w:szCs w:val="18"/>
          <w:highlight w:val="yellow"/>
        </w:rPr>
        <w:t xml:space="preserve"> </w:t>
      </w:r>
      <w:r w:rsidRPr="00F67D64">
        <w:rPr>
          <w:rFonts w:cstheme="minorHAnsi"/>
          <w:b/>
          <w:sz w:val="16"/>
          <w:szCs w:val="18"/>
          <w:highlight w:val="yellow"/>
        </w:rPr>
        <w:t xml:space="preserve">w języku polskim, z zachowaniem postaci elektronicznej i podpisana kwalifikowanym podpisem elektronicznym </w:t>
      </w:r>
    </w:p>
    <w:p w14:paraId="36DF9E6F" w14:textId="77777777" w:rsidR="00EF1D58" w:rsidRPr="00F67D64" w:rsidRDefault="00EF1D58" w:rsidP="00EF1D58">
      <w:pPr>
        <w:spacing w:after="0" w:line="240" w:lineRule="auto"/>
        <w:ind w:left="5103"/>
        <w:textAlignment w:val="baseline"/>
        <w:rPr>
          <w:rFonts w:cstheme="minorHAnsi"/>
          <w:color w:val="000000"/>
          <w:sz w:val="16"/>
          <w:szCs w:val="16"/>
          <w:u w:val="single"/>
        </w:rPr>
      </w:pPr>
    </w:p>
    <w:p w14:paraId="5C9D8571" w14:textId="77777777" w:rsidR="007F5B01" w:rsidRPr="00F67D64" w:rsidRDefault="007F5B01">
      <w:pPr>
        <w:spacing w:after="0" w:line="240" w:lineRule="auto"/>
        <w:jc w:val="both"/>
        <w:textAlignment w:val="baseline"/>
        <w:rPr>
          <w:rFonts w:eastAsia="Times New Roman" w:cstheme="minorHAnsi"/>
          <w:bCs/>
          <w:i/>
          <w:color w:val="000000" w:themeColor="text1"/>
          <w:sz w:val="24"/>
          <w:szCs w:val="24"/>
        </w:rPr>
      </w:pPr>
    </w:p>
    <w:sectPr w:rsidR="007F5B01" w:rsidRPr="00F67D64">
      <w:footerReference w:type="default" r:id="rId8"/>
      <w:pgSz w:w="11906" w:h="16838"/>
      <w:pgMar w:top="567" w:right="1418" w:bottom="1418" w:left="1418" w:header="0" w:footer="425"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CB63D" w14:textId="77777777" w:rsidR="00785AB2" w:rsidRDefault="00785AB2">
      <w:pPr>
        <w:spacing w:after="0" w:line="240" w:lineRule="auto"/>
      </w:pPr>
      <w:r>
        <w:separator/>
      </w:r>
    </w:p>
  </w:endnote>
  <w:endnote w:type="continuationSeparator" w:id="0">
    <w:p w14:paraId="04811CE7" w14:textId="77777777" w:rsidR="00785AB2" w:rsidRDefault="00785A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panose1 w:val="020B0604020202020204"/>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5058174"/>
      <w:docPartObj>
        <w:docPartGallery w:val="Page Numbers (Bottom of Page)"/>
        <w:docPartUnique/>
      </w:docPartObj>
    </w:sdtPr>
    <w:sdtContent>
      <w:sdt>
        <w:sdtPr>
          <w:id w:val="-1769616900"/>
          <w:docPartObj>
            <w:docPartGallery w:val="Page Numbers (Top of Page)"/>
            <w:docPartUnique/>
          </w:docPartObj>
        </w:sdtPr>
        <w:sdtContent>
          <w:p w14:paraId="4A5D8517" w14:textId="07339E54" w:rsidR="00EF1D58" w:rsidRDefault="00EF1D58">
            <w:pPr>
              <w:pStyle w:val="Stopka"/>
              <w:jc w:val="right"/>
            </w:pPr>
            <w:r>
              <w:t xml:space="preserve">Strona </w:t>
            </w:r>
            <w:r>
              <w:rPr>
                <w:b/>
                <w:bCs/>
              </w:rPr>
              <w:fldChar w:fldCharType="begin"/>
            </w:r>
            <w:r>
              <w:rPr>
                <w:b/>
                <w:bCs/>
              </w:rPr>
              <w:instrText>PAGE</w:instrText>
            </w:r>
            <w:r>
              <w:rPr>
                <w:b/>
                <w:bCs/>
              </w:rPr>
              <w:fldChar w:fldCharType="separate"/>
            </w:r>
            <w:r>
              <w:rPr>
                <w:b/>
                <w:bCs/>
              </w:rPr>
              <w:t>2</w:t>
            </w:r>
            <w:r>
              <w:rPr>
                <w:b/>
                <w:bCs/>
              </w:rPr>
              <w:fldChar w:fldCharType="end"/>
            </w:r>
            <w:r>
              <w:t xml:space="preserve"> z </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43C1A2DD" w14:textId="77777777" w:rsidR="007F5B01" w:rsidRDefault="007F5B0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AD388" w14:textId="77777777" w:rsidR="00785AB2" w:rsidRDefault="00785AB2">
      <w:pPr>
        <w:spacing w:after="0" w:line="240" w:lineRule="auto"/>
      </w:pPr>
      <w:r>
        <w:separator/>
      </w:r>
    </w:p>
  </w:footnote>
  <w:footnote w:type="continuationSeparator" w:id="0">
    <w:p w14:paraId="60BC4ADB" w14:textId="77777777" w:rsidR="00785AB2" w:rsidRDefault="00785A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9A62E1"/>
    <w:multiLevelType w:val="multilevel"/>
    <w:tmpl w:val="3732F4B4"/>
    <w:lvl w:ilvl="0">
      <w:start w:val="1"/>
      <w:numFmt w:val="lowerLetter"/>
      <w:lvlText w:val="%1)"/>
      <w:lvlJc w:val="left"/>
      <w:pPr>
        <w:tabs>
          <w:tab w:val="num" w:pos="0"/>
        </w:tabs>
        <w:ind w:left="1068" w:hanging="360"/>
      </w:pPr>
    </w:lvl>
    <w:lvl w:ilvl="1">
      <w:start w:val="1"/>
      <w:numFmt w:val="decimal"/>
      <w:lvlText w:val="%2."/>
      <w:lvlJc w:val="left"/>
      <w:pPr>
        <w:tabs>
          <w:tab w:val="num" w:pos="0"/>
        </w:tabs>
        <w:ind w:left="1428" w:hanging="360"/>
      </w:pPr>
    </w:lvl>
    <w:lvl w:ilvl="2">
      <w:start w:val="1"/>
      <w:numFmt w:val="lowerRoman"/>
      <w:lvlText w:val="%3)"/>
      <w:lvlJc w:val="left"/>
      <w:pPr>
        <w:tabs>
          <w:tab w:val="num" w:pos="0"/>
        </w:tabs>
        <w:ind w:left="1788" w:hanging="360"/>
      </w:pPr>
    </w:lvl>
    <w:lvl w:ilvl="3">
      <w:start w:val="1"/>
      <w:numFmt w:val="decimal"/>
      <w:lvlText w:val="(%4)"/>
      <w:lvlJc w:val="left"/>
      <w:pPr>
        <w:tabs>
          <w:tab w:val="num" w:pos="0"/>
        </w:tabs>
        <w:ind w:left="2148" w:hanging="360"/>
      </w:pPr>
    </w:lvl>
    <w:lvl w:ilvl="4">
      <w:start w:val="1"/>
      <w:numFmt w:val="lowerLetter"/>
      <w:lvlText w:val="(%5)"/>
      <w:lvlJc w:val="left"/>
      <w:pPr>
        <w:tabs>
          <w:tab w:val="num" w:pos="0"/>
        </w:tabs>
        <w:ind w:left="2508" w:hanging="360"/>
      </w:pPr>
    </w:lvl>
    <w:lvl w:ilvl="5">
      <w:start w:val="1"/>
      <w:numFmt w:val="lowerRoman"/>
      <w:lvlText w:val="(%6)"/>
      <w:lvlJc w:val="left"/>
      <w:pPr>
        <w:tabs>
          <w:tab w:val="num" w:pos="0"/>
        </w:tabs>
        <w:ind w:left="2868" w:hanging="360"/>
      </w:pPr>
    </w:lvl>
    <w:lvl w:ilvl="6">
      <w:start w:val="1"/>
      <w:numFmt w:val="decimal"/>
      <w:lvlText w:val="%7."/>
      <w:lvlJc w:val="left"/>
      <w:pPr>
        <w:tabs>
          <w:tab w:val="num" w:pos="0"/>
        </w:tabs>
        <w:ind w:left="3228" w:hanging="360"/>
      </w:pPr>
    </w:lvl>
    <w:lvl w:ilvl="7">
      <w:start w:val="1"/>
      <w:numFmt w:val="lowerLetter"/>
      <w:lvlText w:val="%8."/>
      <w:lvlJc w:val="left"/>
      <w:pPr>
        <w:tabs>
          <w:tab w:val="num" w:pos="0"/>
        </w:tabs>
        <w:ind w:left="3588" w:hanging="360"/>
      </w:pPr>
    </w:lvl>
    <w:lvl w:ilvl="8">
      <w:start w:val="1"/>
      <w:numFmt w:val="lowerRoman"/>
      <w:lvlText w:val="%9."/>
      <w:lvlJc w:val="left"/>
      <w:pPr>
        <w:tabs>
          <w:tab w:val="num" w:pos="0"/>
        </w:tabs>
        <w:ind w:left="3948" w:hanging="360"/>
      </w:pPr>
    </w:lvl>
  </w:abstractNum>
  <w:abstractNum w:abstractNumId="1" w15:restartNumberingAfterBreak="0">
    <w:nsid w:val="20AC2DAA"/>
    <w:multiLevelType w:val="multilevel"/>
    <w:tmpl w:val="495CB82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26B36036"/>
    <w:multiLevelType w:val="hybridMultilevel"/>
    <w:tmpl w:val="25825C7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27663E4C"/>
    <w:multiLevelType w:val="multilevel"/>
    <w:tmpl w:val="495CB82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3E120802"/>
    <w:multiLevelType w:val="multilevel"/>
    <w:tmpl w:val="EDAA26C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3FEA2BFF"/>
    <w:multiLevelType w:val="multilevel"/>
    <w:tmpl w:val="43CEA394"/>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6" w15:restartNumberingAfterBreak="0">
    <w:nsid w:val="5987682B"/>
    <w:multiLevelType w:val="hybridMultilevel"/>
    <w:tmpl w:val="25825C78"/>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7A0E468E"/>
    <w:multiLevelType w:val="multilevel"/>
    <w:tmpl w:val="DDD0265E"/>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num w:numId="1" w16cid:durableId="1579560148">
    <w:abstractNumId w:val="3"/>
  </w:num>
  <w:num w:numId="2" w16cid:durableId="1861815412">
    <w:abstractNumId w:val="5"/>
  </w:num>
  <w:num w:numId="3" w16cid:durableId="663699464">
    <w:abstractNumId w:val="7"/>
  </w:num>
  <w:num w:numId="4" w16cid:durableId="40860963">
    <w:abstractNumId w:val="0"/>
  </w:num>
  <w:num w:numId="5" w16cid:durableId="989939018">
    <w:abstractNumId w:val="4"/>
  </w:num>
  <w:num w:numId="6" w16cid:durableId="1993487143">
    <w:abstractNumId w:val="6"/>
  </w:num>
  <w:num w:numId="7" w16cid:durableId="659425727">
    <w:abstractNumId w:val="2"/>
  </w:num>
  <w:num w:numId="8" w16cid:durableId="16633155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B01"/>
    <w:rsid w:val="000A71A0"/>
    <w:rsid w:val="000E68B4"/>
    <w:rsid w:val="000F105F"/>
    <w:rsid w:val="002F1904"/>
    <w:rsid w:val="003D7460"/>
    <w:rsid w:val="003F4453"/>
    <w:rsid w:val="00413B1B"/>
    <w:rsid w:val="00546453"/>
    <w:rsid w:val="00610329"/>
    <w:rsid w:val="00655109"/>
    <w:rsid w:val="007540EF"/>
    <w:rsid w:val="00785AB2"/>
    <w:rsid w:val="007A556D"/>
    <w:rsid w:val="007F5B01"/>
    <w:rsid w:val="00884587"/>
    <w:rsid w:val="008C6330"/>
    <w:rsid w:val="009016E8"/>
    <w:rsid w:val="00907316"/>
    <w:rsid w:val="00913813"/>
    <w:rsid w:val="00962A60"/>
    <w:rsid w:val="009A2506"/>
    <w:rsid w:val="009E4599"/>
    <w:rsid w:val="00A072E1"/>
    <w:rsid w:val="00A31CD8"/>
    <w:rsid w:val="00AC4EFE"/>
    <w:rsid w:val="00B27DBD"/>
    <w:rsid w:val="00C27629"/>
    <w:rsid w:val="00CC31AB"/>
    <w:rsid w:val="00E240BA"/>
    <w:rsid w:val="00E50F65"/>
    <w:rsid w:val="00E6120F"/>
    <w:rsid w:val="00E6121E"/>
    <w:rsid w:val="00EF1D58"/>
    <w:rsid w:val="00F1416A"/>
    <w:rsid w:val="00F67D64"/>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6C4095"/>
  <w15:docId w15:val="{3EA018FD-496D-E84F-9DDE-4D9F4FCAF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topkaZnak">
    <w:name w:val="Stopka Znak"/>
    <w:basedOn w:val="Domylnaczcionkaakapitu"/>
    <w:link w:val="Stopka"/>
    <w:uiPriority w:val="99"/>
    <w:qFormat/>
    <w:rsid w:val="007B1F5A"/>
    <w:rPr>
      <w:rFonts w:ascii="Times New Roman" w:eastAsia="Times New Roman" w:hAnsi="Times New Roman" w:cs="Times New Roman"/>
      <w:sz w:val="24"/>
      <w:szCs w:val="24"/>
      <w:lang w:eastAsia="pl-PL"/>
    </w:rPr>
  </w:style>
  <w:style w:type="character" w:styleId="Uwydatnienie">
    <w:name w:val="Emphasis"/>
    <w:qFormat/>
    <w:rsid w:val="009A1090"/>
    <w:rPr>
      <w:b/>
      <w:i w:val="0"/>
      <w:iCs/>
      <w:color w:val="FF3333"/>
    </w:rPr>
  </w:style>
  <w:style w:type="character" w:customStyle="1" w:styleId="TekstprzypisukocowegoZnak">
    <w:name w:val="Tekst przypisu końcowego Znak"/>
    <w:basedOn w:val="Domylnaczcionkaakapitu"/>
    <w:link w:val="Tekstprzypisukocowego"/>
    <w:uiPriority w:val="99"/>
    <w:semiHidden/>
    <w:qFormat/>
    <w:rsid w:val="009935F3"/>
    <w:rPr>
      <w:sz w:val="20"/>
      <w:szCs w:val="20"/>
    </w:rPr>
  </w:style>
  <w:style w:type="character" w:customStyle="1" w:styleId="Znakiprzypiswkocowych">
    <w:name w:val="Znaki przypisów końcowych"/>
    <w:basedOn w:val="Domylnaczcionkaakapitu"/>
    <w:uiPriority w:val="99"/>
    <w:semiHidden/>
    <w:unhideWhenUsed/>
    <w:qFormat/>
    <w:rsid w:val="009935F3"/>
    <w:rPr>
      <w:vertAlign w:val="superscript"/>
    </w:rPr>
  </w:style>
  <w:style w:type="character" w:styleId="Odwoanieprzypisukocowego">
    <w:name w:val="endnote reference"/>
    <w:rPr>
      <w:vertAlign w:val="superscript"/>
    </w:rPr>
  </w:style>
  <w:style w:type="paragraph" w:styleId="Nagwek">
    <w:name w:val="header"/>
    <w:basedOn w:val="Normalny"/>
    <w:next w:val="Tekstpodstawowy"/>
    <w:qFormat/>
    <w:pPr>
      <w:keepNext/>
      <w:spacing w:before="240" w:after="120"/>
    </w:pPr>
    <w:rPr>
      <w:rFonts w:ascii="Liberation Sans" w:eastAsia="Microsoft YaHei" w:hAnsi="Liberation Sans" w:cs="Arial Unicode MS"/>
      <w:sz w:val="28"/>
      <w:szCs w:val="28"/>
    </w:rPr>
  </w:style>
  <w:style w:type="paragraph" w:styleId="Tekstpodstawowy">
    <w:name w:val="Body Text"/>
    <w:basedOn w:val="Normalny"/>
    <w:pPr>
      <w:spacing w:after="140" w:line="276" w:lineRule="auto"/>
    </w:pPr>
  </w:style>
  <w:style w:type="paragraph" w:styleId="Lista">
    <w:name w:val="List"/>
    <w:basedOn w:val="Tekstpodstawowy"/>
    <w:rPr>
      <w:rFonts w:cs="Arial Unicode MS"/>
    </w:rPr>
  </w:style>
  <w:style w:type="paragraph" w:styleId="Legenda">
    <w:name w:val="caption"/>
    <w:basedOn w:val="Normalny"/>
    <w:qFormat/>
    <w:pPr>
      <w:suppressLineNumbers/>
      <w:spacing w:before="120" w:after="120"/>
    </w:pPr>
    <w:rPr>
      <w:rFonts w:cs="Arial Unicode MS"/>
      <w:i/>
      <w:iCs/>
      <w:sz w:val="24"/>
      <w:szCs w:val="24"/>
    </w:rPr>
  </w:style>
  <w:style w:type="paragraph" w:customStyle="1" w:styleId="Indeks">
    <w:name w:val="Indeks"/>
    <w:basedOn w:val="Normalny"/>
    <w:qFormat/>
    <w:pPr>
      <w:suppressLineNumbers/>
    </w:pPr>
    <w:rPr>
      <w:rFonts w:cs="Arial Unicode MS"/>
    </w:rPr>
  </w:style>
  <w:style w:type="paragraph" w:customStyle="1" w:styleId="Gwkaistopka">
    <w:name w:val="Główka i stopka"/>
    <w:basedOn w:val="Normalny"/>
    <w:qFormat/>
  </w:style>
  <w:style w:type="paragraph" w:styleId="Stopka">
    <w:name w:val="footer"/>
    <w:basedOn w:val="Normalny"/>
    <w:link w:val="StopkaZnak"/>
    <w:uiPriority w:val="99"/>
    <w:unhideWhenUsed/>
    <w:rsid w:val="007B1F5A"/>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paragraph" w:styleId="NormalnyWeb">
    <w:name w:val="Normal (Web)"/>
    <w:basedOn w:val="Normalny"/>
    <w:qFormat/>
    <w:rsid w:val="009A1090"/>
    <w:pPr>
      <w:spacing w:before="280" w:after="119" w:line="240" w:lineRule="auto"/>
    </w:pPr>
    <w:rPr>
      <w:rFonts w:ascii="Times New Roman" w:eastAsia="Times New Roman" w:hAnsi="Times New Roman" w:cs="Times New Roman"/>
      <w:sz w:val="24"/>
      <w:szCs w:val="24"/>
      <w:lang w:eastAsia="zh-CN"/>
    </w:rPr>
  </w:style>
  <w:style w:type="paragraph" w:customStyle="1" w:styleId="Tekstpodstawowy21">
    <w:name w:val="Tekst podstawowy 21"/>
    <w:basedOn w:val="Normalny"/>
    <w:qFormat/>
    <w:rsid w:val="009A1090"/>
    <w:pPr>
      <w:shd w:val="clear" w:color="auto" w:fill="FFFFFF"/>
      <w:spacing w:before="60" w:after="120" w:line="240" w:lineRule="auto"/>
    </w:pPr>
    <w:rPr>
      <w:rFonts w:ascii="Verdana" w:eastAsia="Calibri" w:hAnsi="Verdana" w:cs="Verdana"/>
      <w:b/>
      <w:bCs/>
      <w:i/>
      <w:sz w:val="18"/>
      <w:szCs w:val="18"/>
      <w:lang w:eastAsia="zh-CN"/>
    </w:rPr>
  </w:style>
  <w:style w:type="paragraph" w:customStyle="1" w:styleId="Tekstpodstawowy31">
    <w:name w:val="Tekst podstawowy 31"/>
    <w:basedOn w:val="Normalny"/>
    <w:qFormat/>
    <w:rsid w:val="009A1090"/>
    <w:pPr>
      <w:spacing w:after="200" w:line="276" w:lineRule="auto"/>
    </w:pPr>
    <w:rPr>
      <w:rFonts w:ascii="Verdana" w:eastAsia="Times New Roman" w:hAnsi="Verdana" w:cs="Arial"/>
      <w:sz w:val="18"/>
      <w:szCs w:val="20"/>
      <w:lang w:eastAsia="zh-CN"/>
    </w:rPr>
  </w:style>
  <w:style w:type="paragraph" w:styleId="Bezodstpw">
    <w:name w:val="No Spacing"/>
    <w:uiPriority w:val="1"/>
    <w:qFormat/>
    <w:rsid w:val="002F1688"/>
  </w:style>
  <w:style w:type="paragraph" w:styleId="Akapitzlist">
    <w:name w:val="List Paragraph"/>
    <w:basedOn w:val="Normalny"/>
    <w:uiPriority w:val="34"/>
    <w:qFormat/>
    <w:rsid w:val="00C665E0"/>
    <w:pPr>
      <w:ind w:left="720"/>
      <w:contextualSpacing/>
    </w:pPr>
  </w:style>
  <w:style w:type="paragraph" w:styleId="Tekstprzypisukocowego">
    <w:name w:val="endnote text"/>
    <w:basedOn w:val="Normalny"/>
    <w:link w:val="TekstprzypisukocowegoZnak"/>
    <w:uiPriority w:val="99"/>
    <w:semiHidden/>
    <w:unhideWhenUsed/>
    <w:rsid w:val="009935F3"/>
    <w:pPr>
      <w:spacing w:after="0" w:line="240" w:lineRule="auto"/>
    </w:pPr>
    <w:rPr>
      <w:sz w:val="20"/>
      <w:szCs w:val="20"/>
    </w:rPr>
  </w:style>
  <w:style w:type="character" w:styleId="Odwoaniedokomentarza">
    <w:name w:val="annotation reference"/>
    <w:basedOn w:val="Domylnaczcionkaakapitu"/>
    <w:uiPriority w:val="99"/>
    <w:semiHidden/>
    <w:unhideWhenUsed/>
    <w:rsid w:val="00962A60"/>
    <w:rPr>
      <w:sz w:val="16"/>
      <w:szCs w:val="16"/>
    </w:rPr>
  </w:style>
  <w:style w:type="paragraph" w:styleId="Tekstkomentarza">
    <w:name w:val="annotation text"/>
    <w:basedOn w:val="Normalny"/>
    <w:link w:val="TekstkomentarzaZnak"/>
    <w:uiPriority w:val="99"/>
    <w:semiHidden/>
    <w:unhideWhenUsed/>
    <w:rsid w:val="00962A60"/>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62A60"/>
    <w:rPr>
      <w:sz w:val="20"/>
      <w:szCs w:val="20"/>
    </w:rPr>
  </w:style>
  <w:style w:type="paragraph" w:styleId="Tematkomentarza">
    <w:name w:val="annotation subject"/>
    <w:basedOn w:val="Tekstkomentarza"/>
    <w:next w:val="Tekstkomentarza"/>
    <w:link w:val="TematkomentarzaZnak"/>
    <w:uiPriority w:val="99"/>
    <w:semiHidden/>
    <w:unhideWhenUsed/>
    <w:rsid w:val="00962A60"/>
    <w:rPr>
      <w:b/>
      <w:bCs/>
    </w:rPr>
  </w:style>
  <w:style w:type="character" w:customStyle="1" w:styleId="TematkomentarzaZnak">
    <w:name w:val="Temat komentarza Znak"/>
    <w:basedOn w:val="TekstkomentarzaZnak"/>
    <w:link w:val="Tematkomentarza"/>
    <w:uiPriority w:val="99"/>
    <w:semiHidden/>
    <w:rsid w:val="00962A60"/>
    <w:rPr>
      <w:b/>
      <w:bCs/>
      <w:sz w:val="20"/>
      <w:szCs w:val="20"/>
    </w:rPr>
  </w:style>
  <w:style w:type="paragraph" w:styleId="Tekstdymka">
    <w:name w:val="Balloon Text"/>
    <w:basedOn w:val="Normalny"/>
    <w:link w:val="TekstdymkaZnak"/>
    <w:uiPriority w:val="99"/>
    <w:semiHidden/>
    <w:unhideWhenUsed/>
    <w:rsid w:val="00962A6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62A60"/>
    <w:rPr>
      <w:rFonts w:ascii="Segoe UI" w:hAnsi="Segoe UI" w:cs="Segoe UI"/>
      <w:sz w:val="18"/>
      <w:szCs w:val="18"/>
    </w:rPr>
  </w:style>
  <w:style w:type="character" w:styleId="Hipercze">
    <w:name w:val="Hyperlink"/>
    <w:basedOn w:val="Domylnaczcionkaakapitu"/>
    <w:uiPriority w:val="99"/>
    <w:unhideWhenUsed/>
    <w:rsid w:val="00C27629"/>
    <w:rPr>
      <w:color w:val="0563C1" w:themeColor="hyperlink"/>
      <w:u w:val="single"/>
    </w:rPr>
  </w:style>
  <w:style w:type="character" w:styleId="Nierozpoznanawzmianka">
    <w:name w:val="Unresolved Mention"/>
    <w:basedOn w:val="Domylnaczcionkaakapitu"/>
    <w:uiPriority w:val="99"/>
    <w:semiHidden/>
    <w:unhideWhenUsed/>
    <w:rsid w:val="00C27629"/>
    <w:rPr>
      <w:color w:val="605E5C"/>
      <w:shd w:val="clear" w:color="auto" w:fill="E1DFDD"/>
    </w:rPr>
  </w:style>
  <w:style w:type="table" w:styleId="Tabelasiatki1jasna">
    <w:name w:val="Grid Table 1 Light"/>
    <w:basedOn w:val="Standardowy"/>
    <w:uiPriority w:val="46"/>
    <w:rsid w:val="00EF1D58"/>
    <w:pPr>
      <w:suppressAutoHyphens w:val="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color w:val="FFFFFF" w:themeColor="background1"/>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yteHipercze">
    <w:name w:val="FollowedHyperlink"/>
    <w:basedOn w:val="Domylnaczcionkaakapitu"/>
    <w:uiPriority w:val="99"/>
    <w:semiHidden/>
    <w:unhideWhenUsed/>
    <w:rsid w:val="00546453"/>
    <w:rPr>
      <w:color w:val="954F72" w:themeColor="followedHyperlink"/>
      <w:u w:val="single"/>
    </w:rPr>
  </w:style>
  <w:style w:type="character" w:customStyle="1" w:styleId="apple-converted-space">
    <w:name w:val="apple-converted-space"/>
    <w:basedOn w:val="Domylnaczcionkaakapitu"/>
    <w:rsid w:val="007540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euipo.europa.eu/eSearc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1626</Words>
  <Characters>9757</Characters>
  <Application>Microsoft Office Word</Application>
  <DocSecurity>0</DocSecurity>
  <Lines>81</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Napierała</dc:creator>
  <dc:description/>
  <cp:lastModifiedBy>Jarosław Sowizdraniuk</cp:lastModifiedBy>
  <cp:revision>3</cp:revision>
  <cp:lastPrinted>2026-02-25T13:17:00Z</cp:lastPrinted>
  <dcterms:created xsi:type="dcterms:W3CDTF">2026-02-25T13:17:00Z</dcterms:created>
  <dcterms:modified xsi:type="dcterms:W3CDTF">2026-02-26T08:57:00Z</dcterms:modified>
  <dc:language>pl-PL</dc:language>
</cp:coreProperties>
</file>